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rPr/>
      </w:pPr>
      <w:r>
        <w:rPr/>
        <w:t>TERMO DE COMPROMISSO</w:t>
      </w:r>
    </w:p>
    <w:p>
      <w:pPr>
        <w:pStyle w:val="Ttulododocumento"/>
        <w:jc w:val="both"/>
        <w:rPr/>
      </w:pPr>
      <w:r>
        <w:rPr/>
      </w:r>
    </w:p>
    <w:p>
      <w:pPr>
        <w:pStyle w:val="BodyText2"/>
        <w:ind w:firstLine="851"/>
        <w:rPr/>
      </w:pPr>
      <w:r>
        <w:rPr>
          <w:rFonts w:ascii="Times New Roman" w:hAnsi="Times New Roman"/>
          <w:szCs w:val="24"/>
        </w:rPr>
        <w:t>Eu, ____________________________________________________, aluno(a) do Curso de Graduação em Ciências Sociais da Universidade Federal de Minas Gerais, sob matrícula nº</w:t>
      </w:r>
      <w:r>
        <w:rPr>
          <w:rFonts w:ascii="Times New Roman" w:hAnsi="Times New Roman"/>
          <w:b/>
          <w:szCs w:val="24"/>
        </w:rPr>
        <w:t>__________________</w:t>
      </w:r>
      <w:r>
        <w:rPr>
          <w:rFonts w:ascii="Times New Roman" w:hAnsi="Times New Roman"/>
          <w:szCs w:val="24"/>
        </w:rPr>
        <w:t>, solicito a mudança de percurso do Bacharelado para a Licenciatura nas Ciências Sociais no 2º semestre de 2018. Afirmo ter ciência das atividades acadêmicas obrigatórias e optativas do novo percurso, conforme segue:</w:t>
      </w:r>
    </w:p>
    <w:p>
      <w:pPr>
        <w:pStyle w:val="BodyText2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BodyText2"/>
        <w:widowControl/>
        <w:bidi w:val="0"/>
        <w:ind w:left="0" w:right="0" w:hanging="0"/>
        <w:jc w:val="both"/>
        <w:rPr/>
      </w:pPr>
      <w:r>
        <w:rPr>
          <w:rFonts w:ascii="Times New Roman" w:hAnsi="Times New Roman"/>
          <w:b/>
          <w:bCs/>
          <w:color w:val="000000"/>
        </w:rPr>
        <w:t>1) Atividades Obrigatórias</w:t>
      </w:r>
    </w:p>
    <w:p>
      <w:pPr>
        <w:pStyle w:val="Avanodecorpodetexto21"/>
        <w:ind w:hanging="0"/>
        <w:jc w:val="both"/>
        <w:rPr>
          <w:u w:val="single"/>
        </w:rPr>
      </w:pPr>
      <w:r>
        <w:rPr>
          <w:rFonts w:ascii="Times New Roman" w:hAnsi="Times New Roman"/>
          <w:color w:val="000000"/>
          <w:u w:val="single"/>
        </w:rPr>
        <w:t>Na Faculdade de Educação</w:t>
      </w:r>
    </w:p>
    <w:tbl>
      <w:tblPr>
        <w:tblW w:w="9776" w:type="dxa"/>
        <w:jc w:val="left"/>
        <w:tblInd w:w="-37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309"/>
        <w:gridCol w:w="3729"/>
        <w:gridCol w:w="955"/>
        <w:gridCol w:w="920"/>
        <w:gridCol w:w="2863"/>
      </w:tblGrid>
      <w:tr>
        <w:trPr/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CCCCCC" w:val="clear"/>
            <w:tcMar>
              <w:left w:w="45" w:type="dxa"/>
            </w:tcMar>
          </w:tcPr>
          <w:p>
            <w:pPr>
              <w:pStyle w:val="Contedodatabe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Código</w:t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CCCCCC" w:val="clear"/>
            <w:tcMar>
              <w:left w:w="45" w:type="dxa"/>
            </w:tcMar>
          </w:tcPr>
          <w:p>
            <w:pPr>
              <w:pStyle w:val="Contedodatabe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</w:t>
            </w:r>
          </w:p>
        </w:tc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CCCCCC" w:val="clear"/>
            <w:tcMar>
              <w:left w:w="45" w:type="dxa"/>
            </w:tcMar>
          </w:tcPr>
          <w:p>
            <w:pPr>
              <w:pStyle w:val="Contedodatabe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Período</w:t>
            </w:r>
          </w:p>
        </w:tc>
        <w:tc>
          <w:tcPr>
            <w:tcW w:w="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CCCCCC" w:val="clear"/>
            <w:tcMar>
              <w:left w:w="45" w:type="dxa"/>
            </w:tcMar>
          </w:tcPr>
          <w:p>
            <w:pPr>
              <w:pStyle w:val="Contedodatabe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Créditos</w:t>
            </w:r>
          </w:p>
        </w:tc>
        <w:tc>
          <w:tcPr>
            <w:tcW w:w="2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CCCCCC" w:val="clear"/>
            <w:tcMar>
              <w:left w:w="45" w:type="dxa"/>
            </w:tcMar>
          </w:tcPr>
          <w:p>
            <w:pPr>
              <w:pStyle w:val="Contedodatabe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Observação</w:t>
            </w:r>
          </w:p>
        </w:tc>
      </w:tr>
      <w:tr>
        <w:trPr/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Avanodecorpodetexto21"/>
              <w:ind w:hanging="0"/>
              <w:jc w:val="both"/>
              <w:rPr/>
            </w:pPr>
            <w:r>
              <w:rPr>
                <w:rFonts w:ascii="Times New Roman" w:hAnsi="Times New Roman"/>
                <w:color w:val="000000"/>
                <w:szCs w:val="24"/>
              </w:rPr>
              <w:t>MTE 101</w:t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Avanodecorpodetexto21"/>
              <w:ind w:hanging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Didática de Licenciatura</w:t>
            </w:r>
          </w:p>
        </w:tc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o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60h</w:t>
            </w:r>
          </w:p>
        </w:tc>
        <w:tc>
          <w:tcPr>
            <w:tcW w:w="2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MTE 254</w:t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Análise da Prática de Ensino e Estágio em Ciências Sociais I</w:t>
            </w:r>
          </w:p>
        </w:tc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o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270h</w:t>
            </w:r>
          </w:p>
        </w:tc>
        <w:tc>
          <w:tcPr>
            <w:tcW w:w="2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Ofertada apenas no 1</w:t>
            </w:r>
            <w:r>
              <w:rPr>
                <w:sz w:val="24"/>
                <w:szCs w:val="24"/>
                <w:vertAlign w:val="superscript"/>
              </w:rPr>
              <w:t>o</w:t>
            </w:r>
            <w:r>
              <w:rPr>
                <w:sz w:val="24"/>
                <w:szCs w:val="24"/>
              </w:rPr>
              <w:t xml:space="preserve"> semestre</w:t>
            </w:r>
          </w:p>
        </w:tc>
      </w:tr>
      <w:tr>
        <w:trPr/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MTE 255</w:t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Análise da Prática de Ensino e Estágio em Ciências Sociais II</w:t>
            </w:r>
          </w:p>
        </w:tc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o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270h</w:t>
            </w:r>
          </w:p>
        </w:tc>
        <w:tc>
          <w:tcPr>
            <w:tcW w:w="2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Avanodecorpodetexto21"/>
        <w:ind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Avanodecorpodetexto21"/>
        <w:ind w:hanging="0"/>
        <w:jc w:val="both"/>
        <w:rPr>
          <w:szCs w:val="24"/>
        </w:rPr>
      </w:pPr>
      <w:r>
        <w:rPr>
          <w:rFonts w:ascii="Times New Roman" w:hAnsi="Times New Roman"/>
          <w:color w:val="000000"/>
          <w:szCs w:val="24"/>
          <w:u w:val="single"/>
        </w:rPr>
        <w:t>Na Faculdade de Filosofia e Ciências Humanas</w:t>
      </w:r>
    </w:p>
    <w:tbl>
      <w:tblPr>
        <w:tblW w:w="9776" w:type="dxa"/>
        <w:jc w:val="left"/>
        <w:tblInd w:w="-37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326"/>
        <w:gridCol w:w="3800"/>
        <w:gridCol w:w="958"/>
        <w:gridCol w:w="920"/>
        <w:gridCol w:w="2772"/>
      </w:tblGrid>
      <w:tr>
        <w:trPr/>
        <w:tc>
          <w:tcPr>
            <w:tcW w:w="1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CCCCCC" w:val="clear"/>
            <w:tcMar>
              <w:left w:w="45" w:type="dxa"/>
            </w:tcMar>
          </w:tcPr>
          <w:p>
            <w:pPr>
              <w:pStyle w:val="Contedodatabe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Código</w:t>
            </w:r>
          </w:p>
        </w:tc>
        <w:tc>
          <w:tcPr>
            <w:tcW w:w="3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CCCCCC" w:val="clear"/>
            <w:tcMar>
              <w:left w:w="45" w:type="dxa"/>
            </w:tcMar>
          </w:tcPr>
          <w:p>
            <w:pPr>
              <w:pStyle w:val="Contedodatabe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</w:t>
            </w:r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CCCCCC" w:val="clear"/>
            <w:tcMar>
              <w:left w:w="45" w:type="dxa"/>
            </w:tcMar>
          </w:tcPr>
          <w:p>
            <w:pPr>
              <w:pStyle w:val="Contedodatabe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Período</w:t>
            </w:r>
          </w:p>
        </w:tc>
        <w:tc>
          <w:tcPr>
            <w:tcW w:w="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CCCCCC" w:val="clear"/>
            <w:tcMar>
              <w:left w:w="45" w:type="dxa"/>
            </w:tcMar>
          </w:tcPr>
          <w:p>
            <w:pPr>
              <w:pStyle w:val="Contedodatabe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Créditos</w:t>
            </w:r>
          </w:p>
        </w:tc>
        <w:tc>
          <w:tcPr>
            <w:tcW w:w="2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CCCCCC" w:val="clear"/>
            <w:tcMar>
              <w:left w:w="45" w:type="dxa"/>
            </w:tcMar>
          </w:tcPr>
          <w:p>
            <w:pPr>
              <w:pStyle w:val="Contedodatabe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Observação</w:t>
            </w:r>
          </w:p>
        </w:tc>
      </w:tr>
      <w:tr>
        <w:trPr/>
        <w:tc>
          <w:tcPr>
            <w:tcW w:w="1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Avanodecorpodetexto21"/>
              <w:ind w:hanging="0"/>
              <w:jc w:val="both"/>
              <w:rPr/>
            </w:pPr>
            <w:r>
              <w:rPr>
                <w:rFonts w:ascii="Times New Roman" w:hAnsi="Times New Roman"/>
                <w:color w:val="000000"/>
                <w:szCs w:val="24"/>
              </w:rPr>
              <w:t>SOA 052</w:t>
            </w:r>
          </w:p>
        </w:tc>
        <w:tc>
          <w:tcPr>
            <w:tcW w:w="3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Avanodecorpodetexto21"/>
              <w:ind w:hanging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Laboratório de Ensino de Sociologia I</w:t>
            </w:r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vertAlign w:val="superscript"/>
              </w:rPr>
              <w:t>o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60h</w:t>
            </w:r>
          </w:p>
        </w:tc>
        <w:tc>
          <w:tcPr>
            <w:tcW w:w="2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rPr>
                <w:sz w:val="20"/>
              </w:rPr>
            </w:pPr>
            <w:r>
              <w:rPr>
                <w:sz w:val="20"/>
              </w:rPr>
              <w:t>SOA052 é pré-requesito SOA053 e SOA081</w:t>
            </w:r>
          </w:p>
        </w:tc>
      </w:tr>
      <w:tr>
        <w:trPr/>
        <w:tc>
          <w:tcPr>
            <w:tcW w:w="1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SOA053</w:t>
            </w:r>
          </w:p>
        </w:tc>
        <w:tc>
          <w:tcPr>
            <w:tcW w:w="3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Avanodecorpodetexto21"/>
              <w:ind w:hanging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Laboratório de Ensino de Sociologia II</w:t>
            </w:r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vertAlign w:val="superscript"/>
              </w:rPr>
              <w:t>o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60h</w:t>
            </w:r>
          </w:p>
        </w:tc>
        <w:tc>
          <w:tcPr>
            <w:tcW w:w="2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rPr>
                <w:highlight w:val="yellow"/>
              </w:rPr>
            </w:pPr>
            <w:bookmarkStart w:id="0" w:name="__DdeLink__205_3478572036"/>
            <w:bookmarkEnd w:id="0"/>
            <w:r>
              <w:rPr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1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SOA 081</w:t>
            </w:r>
          </w:p>
        </w:tc>
        <w:tc>
          <w:tcPr>
            <w:tcW w:w="3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Elaboração de Programa de Sociologia para o Nível Médio</w:t>
            </w:r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vertAlign w:val="superscript"/>
              </w:rPr>
              <w:t>o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60h</w:t>
            </w:r>
          </w:p>
        </w:tc>
        <w:tc>
          <w:tcPr>
            <w:tcW w:w="2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rPr>
                <w:highlight w:val="yellow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tabs>
          <w:tab w:val="left" w:pos="984" w:leader="none"/>
        </w:tabs>
        <w:ind w:left="-1134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>
      <w:pPr>
        <w:pStyle w:val="Normal"/>
        <w:widowControl/>
        <w:tabs>
          <w:tab w:val="left" w:pos="984" w:leader="none"/>
        </w:tabs>
        <w:bidi w:val="0"/>
        <w:ind w:left="0" w:right="0" w:hanging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>
        <w:rPr>
          <w:b/>
          <w:bCs/>
          <w:color w:val="000000"/>
          <w:sz w:val="24"/>
          <w:szCs w:val="24"/>
        </w:rPr>
        <w:t>) Atividades Optativas obrigatórias direcionadas para Licenciatura</w:t>
      </w:r>
    </w:p>
    <w:p>
      <w:pPr>
        <w:pStyle w:val="Normal"/>
        <w:tabs>
          <w:tab w:val="left" w:pos="984" w:leader="none"/>
        </w:tabs>
        <w:ind w:left="-1134" w:hanging="0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tabs>
          <w:tab w:val="left" w:pos="984" w:leader="none"/>
        </w:tabs>
        <w:bidi w:val="0"/>
        <w:ind w:left="-397" w:right="0" w:hanging="0"/>
        <w:jc w:val="both"/>
        <w:rPr/>
      </w:pPr>
      <w:r>
        <w:rPr>
          <w:b/>
          <w:color w:val="000000"/>
          <w:sz w:val="24"/>
          <w:szCs w:val="24"/>
        </w:rPr>
        <w:t xml:space="preserve">FALE= 5º período - </w:t>
      </w:r>
      <w:r>
        <w:rPr>
          <w:color w:val="000000"/>
          <w:sz w:val="24"/>
          <w:szCs w:val="24"/>
        </w:rPr>
        <w:t>LET 223 – Fundamento de Libras (60h);</w:t>
      </w:r>
    </w:p>
    <w:p>
      <w:pPr>
        <w:pStyle w:val="Normal"/>
        <w:widowControl/>
        <w:tabs>
          <w:tab w:val="left" w:pos="984" w:leader="none"/>
        </w:tabs>
        <w:bidi w:val="0"/>
        <w:ind w:left="-397" w:right="0" w:hanging="0"/>
        <w:jc w:val="both"/>
        <w:rPr/>
      </w:pPr>
      <w:r>
        <w:rPr>
          <w:b/>
          <w:color w:val="000000"/>
          <w:sz w:val="24"/>
          <w:szCs w:val="24"/>
        </w:rPr>
        <w:t xml:space="preserve">FAE= </w:t>
      </w:r>
      <w:r>
        <w:rPr>
          <w:b w:val="false"/>
          <w:bCs w:val="false"/>
          <w:color w:val="000000"/>
          <w:sz w:val="24"/>
          <w:szCs w:val="24"/>
        </w:rPr>
        <w:t>Dentre as disciplinas a seguir (cada uma de 60h), o aluno deve cursar 2 (120h):</w:t>
      </w:r>
      <w:r>
        <w:rPr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CAE001 – Sociologia da Educação; </w:t>
      </w:r>
      <w:r>
        <w:rPr>
          <w:color w:val="000000"/>
          <w:sz w:val="24"/>
          <w:szCs w:val="24"/>
        </w:rPr>
        <w:t>CAE002 –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Psicologia da Educação</w:t>
      </w:r>
      <w:bookmarkStart w:id="1" w:name="_GoBack"/>
      <w:bookmarkEnd w:id="1"/>
      <w:r>
        <w:rPr>
          <w:color w:val="000000"/>
          <w:sz w:val="24"/>
          <w:szCs w:val="24"/>
        </w:rPr>
        <w:t xml:space="preserve">; </w:t>
      </w:r>
      <w:r>
        <w:rPr>
          <w:sz w:val="24"/>
          <w:szCs w:val="24"/>
        </w:rPr>
        <w:t>ADE003 – Política Educacional</w:t>
      </w:r>
    </w:p>
    <w:p>
      <w:pPr>
        <w:pStyle w:val="Normal"/>
        <w:widowControl/>
        <w:tabs>
          <w:tab w:val="left" w:pos="984" w:leader="none"/>
        </w:tabs>
        <w:bidi w:val="0"/>
        <w:ind w:left="-397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left" w:pos="984" w:leader="none"/>
        </w:tabs>
        <w:bidi w:val="0"/>
        <w:ind w:left="0" w:right="0" w:hanging="0"/>
        <w:jc w:val="both"/>
        <w:rPr/>
      </w:pPr>
      <w:r>
        <w:rPr>
          <w:b/>
          <w:bCs/>
          <w:sz w:val="24"/>
          <w:szCs w:val="24"/>
        </w:rPr>
        <w:t>3)</w:t>
      </w:r>
      <w:r>
        <w:rPr>
          <w:b/>
          <w:bCs/>
          <w:color w:val="000000"/>
          <w:sz w:val="24"/>
          <w:szCs w:val="24"/>
        </w:rPr>
        <w:t xml:space="preserve"> Atividades Acadêmicas Complementares</w:t>
      </w:r>
    </w:p>
    <w:p>
      <w:pPr>
        <w:pStyle w:val="Normal"/>
        <w:widowControl/>
        <w:tabs>
          <w:tab w:val="left" w:pos="984" w:leader="none"/>
        </w:tabs>
        <w:bidi w:val="0"/>
        <w:ind w:left="-340" w:right="0" w:hanging="0"/>
        <w:jc w:val="both"/>
        <w:rPr/>
      </w:pPr>
      <w:r>
        <w:rPr>
          <w:color w:val="000000"/>
          <w:sz w:val="24"/>
          <w:szCs w:val="24"/>
        </w:rPr>
        <w:t xml:space="preserve">É obrigatório cursar </w:t>
      </w:r>
      <w:r>
        <w:rPr>
          <w:b/>
          <w:bCs/>
          <w:color w:val="000000"/>
          <w:sz w:val="24"/>
          <w:szCs w:val="24"/>
        </w:rPr>
        <w:t xml:space="preserve">210h </w:t>
      </w:r>
      <w:r>
        <w:rPr>
          <w:b w:val="false"/>
          <w:bCs w:val="false"/>
          <w:color w:val="000000"/>
          <w:sz w:val="24"/>
          <w:szCs w:val="24"/>
        </w:rPr>
        <w:t>de atividades acadêmicas complementares</w:t>
      </w:r>
      <w:r>
        <w:rPr>
          <w:color w:val="000000"/>
          <w:sz w:val="24"/>
          <w:szCs w:val="24"/>
        </w:rPr>
        <w:t>, conforme a resolução 2015/1, disponível no xerox FAFICH.</w:t>
      </w:r>
    </w:p>
    <w:p>
      <w:pPr>
        <w:pStyle w:val="Normal"/>
        <w:widowControl/>
        <w:tabs>
          <w:tab w:val="left" w:pos="984" w:leader="none"/>
        </w:tabs>
        <w:bidi w:val="0"/>
        <w:ind w:left="-34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tabs>
          <w:tab w:val="left" w:pos="984" w:leader="none"/>
        </w:tabs>
        <w:bidi w:val="0"/>
        <w:ind w:left="0" w:right="0" w:hanging="0"/>
        <w:jc w:val="both"/>
        <w:rPr/>
      </w:pPr>
      <w:r>
        <w:rPr>
          <w:color w:val="000000"/>
          <w:sz w:val="24"/>
          <w:szCs w:val="24"/>
        </w:rPr>
        <w:t>4</w:t>
      </w:r>
      <w:r>
        <w:rPr>
          <w:b/>
          <w:bCs/>
          <w:color w:val="000000"/>
          <w:sz w:val="24"/>
          <w:szCs w:val="24"/>
        </w:rPr>
        <w:t>) Atividades Optativas</w:t>
      </w:r>
    </w:p>
    <w:p>
      <w:pPr>
        <w:pStyle w:val="Normal"/>
        <w:widowControl/>
        <w:tabs>
          <w:tab w:val="left" w:pos="984" w:leader="none"/>
        </w:tabs>
        <w:bidi w:val="0"/>
        <w:ind w:left="-397" w:right="0" w:hanging="0"/>
        <w:jc w:val="both"/>
        <w:rPr/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Do curso SOA071, SOA072, DCP030 ou POP004;</w:t>
      </w:r>
    </w:p>
    <w:p>
      <w:pPr>
        <w:pStyle w:val="Normal"/>
        <w:widowControl/>
        <w:tabs>
          <w:tab w:val="left" w:pos="984" w:leader="none"/>
        </w:tabs>
        <w:bidi w:val="0"/>
        <w:ind w:left="-397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tabs>
          <w:tab w:val="left" w:pos="984" w:leader="none"/>
        </w:tabs>
        <w:bidi w:val="0"/>
        <w:ind w:left="0" w:right="0" w:hanging="0"/>
        <w:jc w:val="both"/>
        <w:rPr/>
      </w:pPr>
      <w:r>
        <w:rPr>
          <w:color w:val="000000"/>
          <w:sz w:val="24"/>
          <w:szCs w:val="24"/>
        </w:rPr>
        <w:t>5)</w:t>
      </w:r>
      <w:r>
        <w:rPr>
          <w:b/>
          <w:color w:val="000000"/>
          <w:sz w:val="24"/>
          <w:szCs w:val="24"/>
        </w:rPr>
        <w:t xml:space="preserve"> Outras opções:</w:t>
      </w:r>
    </w:p>
    <w:p>
      <w:pPr>
        <w:pStyle w:val="Normal"/>
        <w:tabs>
          <w:tab w:val="left" w:pos="984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aluno poderá optar por fazer ou não fazer: </w:t>
      </w:r>
    </w:p>
    <w:p>
      <w:pPr>
        <w:pStyle w:val="Normal"/>
        <w:tabs>
          <w:tab w:val="left" w:pos="984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Formação Complementar Aberta (360h);</w:t>
      </w:r>
    </w:p>
    <w:p>
      <w:pPr>
        <w:pStyle w:val="Normal"/>
        <w:tabs>
          <w:tab w:val="left" w:pos="984" w:leader="none"/>
        </w:tabs>
        <w:rPr/>
      </w:pPr>
      <w:r>
        <w:rPr>
          <w:color w:val="000000"/>
          <w:sz w:val="24"/>
          <w:szCs w:val="24"/>
        </w:rPr>
        <w:t>- Formação Livre (45/120h). Sendo que</w:t>
      </w:r>
      <w:r>
        <w:rPr>
          <w:sz w:val="24"/>
          <w:szCs w:val="24"/>
        </w:rPr>
        <w:t xml:space="preserve"> 45h são obrigatórias na Licenciatura.</w:t>
      </w:r>
    </w:p>
    <w:p>
      <w:pPr>
        <w:pStyle w:val="Normal"/>
        <w:tabs>
          <w:tab w:val="left" w:pos="984" w:leader="none"/>
        </w:tabs>
        <w:rPr>
          <w:rFonts w:ascii="Times New Roman" w:hAnsi="Times New Roman"/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  <w:highlight w:val="yellow"/>
        </w:rPr>
      </w:r>
    </w:p>
    <w:p>
      <w:pPr>
        <w:pStyle w:val="Normal"/>
        <w:widowControl/>
        <w:tabs>
          <w:tab w:val="left" w:pos="984" w:leader="none"/>
        </w:tabs>
        <w:bidi w:val="0"/>
        <w:ind w:left="-51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Ciente do exposto acima, firmo o compromisso em cumprir tais atividades, tendo sido orientado(a) por este colegiado.</w:t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2"/>
        <w:ind w:firstLine="85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2"/>
        <w:tabs>
          <w:tab w:val="left" w:pos="1843" w:leader="none"/>
        </w:tabs>
        <w:rPr/>
      </w:pPr>
      <w:r>
        <w:rPr>
          <w:rFonts w:ascii="Times New Roman" w:hAnsi="Times New Roman"/>
        </w:rPr>
        <w:t>Assinatura: ______________________________Data: ____/_____/2018</w:t>
      </w:r>
    </w:p>
    <w:sectPr>
      <w:type w:val="nextPage"/>
      <w:pgSz w:w="11906" w:h="16838"/>
      <w:pgMar w:left="1701" w:right="849" w:header="0" w:top="709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86ac8"/>
    <w:pPr>
      <w:widowControl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6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2Carter" w:customStyle="1">
    <w:name w:val="Corpo de texto 2 Caráter"/>
    <w:basedOn w:val="DefaultParagraphFont"/>
    <w:link w:val="Corpodetexto2"/>
    <w:semiHidden/>
    <w:qFormat/>
    <w:rsid w:val="00786ac8"/>
    <w:rPr>
      <w:rFonts w:ascii="Arial" w:hAnsi="Arial" w:eastAsia="Times New Roman" w:cs="Times New Roman"/>
      <w:sz w:val="24"/>
      <w:szCs w:val="20"/>
      <w:lang w:eastAsia="pt-BR"/>
    </w:rPr>
  </w:style>
  <w:style w:type="character" w:styleId="TtuloCarter" w:customStyle="1">
    <w:name w:val="Título Caráter"/>
    <w:basedOn w:val="DefaultParagraphFont"/>
    <w:link w:val="Ttulo"/>
    <w:qFormat/>
    <w:rsid w:val="00786ac8"/>
    <w:rPr>
      <w:rFonts w:ascii="Times New Roman" w:hAnsi="Times New Roman" w:eastAsia="Times New Roman" w:cs="Times New Roman"/>
      <w:b/>
      <w:bCs/>
      <w:sz w:val="32"/>
      <w:szCs w:val="20"/>
      <w:u w:val="single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link w:val="TtuloCarter"/>
    <w:qFormat/>
    <w:rsid w:val="00786ac8"/>
    <w:pPr>
      <w:spacing w:lineRule="auto" w:line="360"/>
      <w:jc w:val="center"/>
    </w:pPr>
    <w:rPr>
      <w:b/>
      <w:bCs/>
      <w:sz w:val="32"/>
      <w:u w:val="singl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odyText2">
    <w:name w:val="Body Text 2"/>
    <w:basedOn w:val="Normal"/>
    <w:link w:val="Corpodetexto2Carter"/>
    <w:semiHidden/>
    <w:qFormat/>
    <w:rsid w:val="00786ac8"/>
    <w:pPr/>
    <w:rPr>
      <w:rFonts w:ascii="Arial" w:hAnsi="Arial"/>
      <w:sz w:val="24"/>
    </w:rPr>
  </w:style>
  <w:style w:type="paragraph" w:styleId="Avanodecorpodetexto21" w:customStyle="1">
    <w:name w:val="Avanço de corpo de texto 21"/>
    <w:basedOn w:val="Normal"/>
    <w:qFormat/>
    <w:rsid w:val="00786ac8"/>
    <w:pPr>
      <w:ind w:firstLine="1416"/>
      <w:jc w:val="left"/>
    </w:pPr>
    <w:rPr>
      <w:rFonts w:ascii="Arial" w:hAnsi="Arial"/>
      <w:sz w:val="24"/>
    </w:rPr>
  </w:style>
  <w:style w:type="paragraph" w:styleId="TableParagraph" w:customStyle="1">
    <w:name w:val="Table Paragraph"/>
    <w:basedOn w:val="Normal"/>
    <w:uiPriority w:val="1"/>
    <w:qFormat/>
    <w:rsid w:val="00786ac8"/>
    <w:pPr>
      <w:widowControl w:val="false"/>
      <w:jc w:val="left"/>
    </w:pPr>
    <w:rPr>
      <w:rFonts w:ascii="Arial" w:hAnsi="Arial" w:eastAsia="Arial" w:cs="Arial"/>
      <w:sz w:val="22"/>
      <w:szCs w:val="22"/>
      <w:lang w:val="en-US" w:eastAsia="en-US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LibreOffice/5.4.7.2$Windows_x86 LibreOffice_project/c838ef25c16710f8838b1faec480ebba495259d0</Application>
  <Pages>1</Pages>
  <Words>280</Words>
  <Characters>1653</Characters>
  <CharactersWithSpaces>1896</CharactersWithSpaces>
  <Paragraphs>57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2018-09-25T16:08:00Z</dcterms:created>
  <dc:creator>Usuário</dc:creator>
  <dc:description/>
  <dc:language>pt-BR</dc:language>
  <cp:lastModifiedBy/>
  <cp:lastPrinted>2018-10-01T11:31:31Z</cp:lastPrinted>
  <dcterms:modified xsi:type="dcterms:W3CDTF">2018-09-25T14:12:13Z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