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2" w:rsidRPr="000F6CEE" w:rsidRDefault="00B33122" w:rsidP="000F6CEE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bookmarkStart w:id="0" w:name="_GoBack"/>
      <w:bookmarkEnd w:id="0"/>
      <w:r w:rsidRPr="000F6CEE">
        <w:rPr>
          <w:rFonts w:ascii="Times New Roman" w:eastAsia="Arial" w:hAnsi="Times New Roman" w:cs="Times New Roman"/>
          <w:b/>
          <w:sz w:val="26"/>
          <w:szCs w:val="26"/>
        </w:rPr>
        <w:t>Programa de Pós-Graduação em Psicologia/FAFICH/UFMG</w:t>
      </w:r>
    </w:p>
    <w:p w:rsidR="00B33122" w:rsidRPr="000F6CEE" w:rsidRDefault="00B33122" w:rsidP="000F6CEE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F6CEE">
        <w:rPr>
          <w:rFonts w:ascii="Times New Roman" w:eastAsia="Arial" w:hAnsi="Times New Roman" w:cs="Times New Roman"/>
          <w:b/>
          <w:sz w:val="26"/>
          <w:szCs w:val="26"/>
        </w:rPr>
        <w:t>Seleção de bolsas 201</w:t>
      </w:r>
      <w:r w:rsidR="00D0620F">
        <w:rPr>
          <w:rFonts w:ascii="Times New Roman" w:eastAsia="Arial" w:hAnsi="Times New Roman" w:cs="Times New Roman"/>
          <w:b/>
          <w:sz w:val="26"/>
          <w:szCs w:val="26"/>
        </w:rPr>
        <w:t>9</w:t>
      </w:r>
      <w:r w:rsidRPr="000F6CEE">
        <w:rPr>
          <w:rFonts w:ascii="Times New Roman" w:eastAsia="Arial" w:hAnsi="Times New Roman" w:cs="Times New Roman"/>
          <w:b/>
          <w:sz w:val="26"/>
          <w:szCs w:val="26"/>
        </w:rPr>
        <w:t xml:space="preserve"> – Formulário/barema</w:t>
      </w:r>
      <w:r w:rsidR="00AC53E2" w:rsidRPr="000F6CEE">
        <w:rPr>
          <w:rFonts w:ascii="Times New Roman" w:eastAsia="Arial" w:hAnsi="Times New Roman" w:cs="Times New Roman"/>
          <w:b/>
          <w:sz w:val="26"/>
          <w:szCs w:val="26"/>
        </w:rPr>
        <w:t xml:space="preserve"> – DOUTORADO </w:t>
      </w:r>
    </w:p>
    <w:p w:rsidR="00B33122" w:rsidRPr="000F6CEE" w:rsidRDefault="00B33122" w:rsidP="000F6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3122" w:rsidRPr="000F6CEE" w:rsidRDefault="00B33122" w:rsidP="000F6CEE">
      <w:pPr>
        <w:spacing w:after="0" w:line="240" w:lineRule="auto"/>
        <w:ind w:left="-426" w:right="-285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r w:rsidRPr="000F6CEE">
        <w:rPr>
          <w:rFonts w:ascii="Times New Roman" w:eastAsia="Arial" w:hAnsi="Times New Roman" w:cs="Times New Roman"/>
          <w:b/>
          <w:sz w:val="26"/>
          <w:szCs w:val="26"/>
        </w:rPr>
        <w:t>Nome do candidato/a</w:t>
      </w:r>
      <w:r w:rsidR="002442A0" w:rsidRPr="000F6CEE">
        <w:rPr>
          <w:rFonts w:ascii="Times New Roman" w:eastAsia="Arial" w:hAnsi="Times New Roman" w:cs="Times New Roman"/>
          <w:b/>
          <w:sz w:val="26"/>
          <w:szCs w:val="26"/>
        </w:rPr>
        <w:t xml:space="preserve"> (legível)</w:t>
      </w:r>
      <w:r w:rsidRPr="000F6CEE">
        <w:rPr>
          <w:rFonts w:ascii="Times New Roman" w:eastAsia="Arial" w:hAnsi="Times New Roman" w:cs="Times New Roman"/>
          <w:b/>
          <w:sz w:val="26"/>
          <w:szCs w:val="26"/>
        </w:rPr>
        <w:t>: ____________________</w:t>
      </w:r>
      <w:r w:rsidR="00AC53E2" w:rsidRPr="000F6CEE">
        <w:rPr>
          <w:rFonts w:ascii="Times New Roman" w:eastAsia="Arial" w:hAnsi="Times New Roman" w:cs="Times New Roman"/>
          <w:b/>
          <w:sz w:val="26"/>
          <w:szCs w:val="26"/>
        </w:rPr>
        <w:t>__</w:t>
      </w:r>
      <w:r w:rsidRPr="000F6CEE">
        <w:rPr>
          <w:rFonts w:ascii="Times New Roman" w:eastAsia="Arial" w:hAnsi="Times New Roman" w:cs="Times New Roman"/>
          <w:b/>
          <w:sz w:val="26"/>
          <w:szCs w:val="26"/>
        </w:rPr>
        <w:t>____________</w:t>
      </w:r>
    </w:p>
    <w:p w:rsidR="002442A0" w:rsidRPr="000F6CEE" w:rsidRDefault="002442A0" w:rsidP="000F6CEE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42A0" w:rsidRPr="000F6CEE" w:rsidRDefault="002442A0" w:rsidP="000F6CEE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F6CEE">
        <w:rPr>
          <w:rFonts w:ascii="Times New Roman" w:eastAsia="Arial" w:hAnsi="Times New Roman" w:cs="Times New Roman"/>
          <w:b/>
          <w:sz w:val="26"/>
          <w:szCs w:val="26"/>
        </w:rPr>
        <w:t>Assinatura do candidato/a: ______</w:t>
      </w:r>
      <w:r w:rsidR="00AC53E2" w:rsidRPr="000F6CEE">
        <w:rPr>
          <w:rFonts w:ascii="Times New Roman" w:eastAsia="Arial" w:hAnsi="Times New Roman" w:cs="Times New Roman"/>
          <w:b/>
          <w:sz w:val="26"/>
          <w:szCs w:val="26"/>
        </w:rPr>
        <w:t>__</w:t>
      </w:r>
      <w:r w:rsidRPr="000F6CEE">
        <w:rPr>
          <w:rFonts w:ascii="Times New Roman" w:eastAsia="Arial" w:hAnsi="Times New Roman" w:cs="Times New Roman"/>
          <w:b/>
          <w:sz w:val="26"/>
          <w:szCs w:val="26"/>
        </w:rPr>
        <w:t>_____________________________</w:t>
      </w:r>
    </w:p>
    <w:p w:rsidR="00B33122" w:rsidRPr="00AC53E2" w:rsidRDefault="00B33122" w:rsidP="00B33122">
      <w:pPr>
        <w:pStyle w:val="DefaultStyle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102" w:type="dxa"/>
        </w:tblCellMar>
        <w:tblLook w:val="0000"/>
      </w:tblPr>
      <w:tblGrid>
        <w:gridCol w:w="624"/>
        <w:gridCol w:w="141"/>
        <w:gridCol w:w="5610"/>
        <w:gridCol w:w="1424"/>
        <w:gridCol w:w="1117"/>
        <w:gridCol w:w="1290"/>
      </w:tblGrid>
      <w:tr w:rsidR="00CB7843" w:rsidRPr="00AC53E2" w:rsidTr="000F6CEE"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de itens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por item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0F6CEE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Formação curricular e complementar</w:t>
            </w: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 de grupo de estudos [por semestre, máximo 2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A2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Participação em projetos de extensão [bolsista ou voluntária] [por semestre]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Iniciação científica [bolsista ou voluntária] </w:t>
            </w: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[por semestre]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Monitoria [bolsista e voluntário] </w:t>
            </w: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[por semestre, 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Intercâmbio acadêmico institucional [por semestre, máximo 2 </w:t>
            </w: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semestres</w:t>
            </w: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PET [máximo 2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entidades ou órgãos de representação estudantil [máximo 2 semestres].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Curso de pós-graduação lato sensu [máximo 2]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Curso de pós-graduação stricto sensu [máximo 2]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5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Horas de cursos de formação [mínimo 30 horas, máximo 120 horas]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0,5 a cada 30 horas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(máximo 30 pts)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EE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4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Experiência profissional</w:t>
            </w: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Docência em Ensino Superior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Docência em outros níveis de ensino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comprovada na área de psicologia ou áreas afins [por semestre</w:t>
            </w: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/máximo 4 semestres</w:t>
            </w: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projeto de pesquisa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projeto de extensão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Atividade administrativa em curso de graduação ou pós-graduação [por semestre/máximo 4]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Orientação de monografia graduação/especialização [por orientação/máximo 4]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Horas de curso ministrado na área de atuação profissional [mínimo 15 horas, máximo 90 horas]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 pts a cada 15 horas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Tutoria em cursos de Educação à distância (EAD) 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Participação em comissões editoriais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Participação em banca de conclusão acadêmica [graduação ou especialização] [por participação/máximo 4]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Bolsista de Apoio Técnico ou Apoio Técnico voluntário [por semestre/máximo 4 semestres]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Total (máximo 30 pts)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Produção Científica</w:t>
            </w:r>
          </w:p>
        </w:tc>
      </w:tr>
      <w:tr w:rsidR="000F6CEE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4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eventos científicos</w:t>
            </w: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Apresentação de trabalhos  [por apresentação/máximo 20]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Membro de comissão organizadora e/ou de comissão científica [por comissão/máximo 6]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EE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4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Publicações científicas em psicologia ou áreas afins</w:t>
            </w: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Artigos em periódicos Qualis A [publicados ou aceitos]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Artigos em periódicos Qualis B1 e B2 [publicados ou aceitos]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Artigos em periódicos Qualis B3, B4 e B5 [publicados ou aceitos]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Artigos em periódicos Qualis C ou sem Qualis [publicados ou aceitos]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Resenhas em periódicos científicos A ou B [publicadas ou aceitas]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Traduções de textos científicos [publicadas ou aceitas]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Livro científico (com conselho editorial)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Livro científico (sem conselho editorial)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livro científico (com conselho editorial)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livro científico (sem conselho editorial)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 científico (com conselho editorial)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 científico (sem conselho editorial)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D13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Trabalho completo em anais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eastAsia="Times New Roman" w:hAnsi="Times New Roman" w:cs="Times New Roman"/>
                <w:sz w:val="24"/>
                <w:szCs w:val="24"/>
              </w:rPr>
              <w:t>Textos em jornais ou revistas [revistas culturais, de conselhos profissionais, de sociedades ou associações etc.], entrevistas em rádio, tv, website. [máximo 4 itens]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2" w:rsidRPr="00AC53E2" w:rsidTr="000F6CEE"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B33122" w:rsidRPr="00AC53E2" w:rsidRDefault="00B33122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843" w:rsidRPr="00AC53E2" w:rsidRDefault="00CB7843" w:rsidP="00B33122">
      <w:pPr>
        <w:pStyle w:val="DefaultStyle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102" w:type="dxa"/>
        </w:tblCellMar>
        <w:tblLook w:val="0000"/>
      </w:tblPr>
      <w:tblGrid>
        <w:gridCol w:w="1419"/>
        <w:gridCol w:w="4819"/>
        <w:gridCol w:w="2552"/>
      </w:tblGrid>
      <w:tr w:rsidR="00CB7843" w:rsidRPr="00AC53E2" w:rsidTr="00B33122"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A+B+C+D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2" w:type="dxa"/>
            </w:tcMar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2">
              <w:rPr>
                <w:rFonts w:ascii="Times New Roman" w:hAnsi="Times New Roman" w:cs="Times New Roman"/>
                <w:b/>
                <w:sz w:val="24"/>
                <w:szCs w:val="24"/>
              </w:rPr>
              <w:t>Total geral [máximo 100]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CB7843" w:rsidRPr="00AC53E2" w:rsidRDefault="00CB7843" w:rsidP="00B33122">
            <w:pPr>
              <w:pStyle w:val="DefaultStyle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CEE" w:rsidRDefault="000F6CEE" w:rsidP="000F6CEE">
      <w:pPr>
        <w:pStyle w:val="DefaultStyle"/>
        <w:spacing w:before="120" w:after="120" w:line="240" w:lineRule="auto"/>
        <w:ind w:left="-426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514213" w:rsidRPr="000F6CEE" w:rsidRDefault="00514213" w:rsidP="000F6CEE">
      <w:pPr>
        <w:pStyle w:val="DefaultStyle"/>
        <w:spacing w:before="120" w:after="120" w:line="240" w:lineRule="auto"/>
        <w:ind w:left="-426" w:right="-1135"/>
        <w:jc w:val="both"/>
        <w:rPr>
          <w:rFonts w:ascii="Times New Roman" w:hAnsi="Times New Roman" w:cs="Times New Roman"/>
          <w:sz w:val="20"/>
          <w:szCs w:val="20"/>
        </w:rPr>
      </w:pPr>
      <w:r w:rsidRPr="000F6CEE">
        <w:rPr>
          <w:rFonts w:ascii="Times New Roman" w:hAnsi="Times New Roman" w:cs="Times New Roman"/>
          <w:sz w:val="20"/>
          <w:szCs w:val="20"/>
        </w:rPr>
        <w:t>*Considera-se por “semestre”</w:t>
      </w:r>
      <w:r w:rsidR="00D12F81" w:rsidRPr="000F6CEE">
        <w:rPr>
          <w:rFonts w:ascii="Times New Roman" w:hAnsi="Times New Roman" w:cs="Times New Roman"/>
          <w:sz w:val="20"/>
          <w:szCs w:val="20"/>
        </w:rPr>
        <w:t>:</w:t>
      </w:r>
      <w:r w:rsidR="00D73ACF" w:rsidRPr="000F6CEE">
        <w:rPr>
          <w:rFonts w:ascii="Times New Roman" w:hAnsi="Times New Roman" w:cs="Times New Roman"/>
          <w:sz w:val="20"/>
          <w:szCs w:val="20"/>
        </w:rPr>
        <w:t xml:space="preserve"> </w:t>
      </w:r>
      <w:r w:rsidR="00D12F81" w:rsidRPr="000F6CEE">
        <w:rPr>
          <w:rFonts w:ascii="Times New Roman" w:hAnsi="Times New Roman" w:cs="Times New Roman"/>
          <w:sz w:val="20"/>
          <w:szCs w:val="20"/>
        </w:rPr>
        <w:t xml:space="preserve">para </w:t>
      </w:r>
      <w:r w:rsidRPr="000F6CEE">
        <w:rPr>
          <w:rFonts w:ascii="Times New Roman" w:hAnsi="Times New Roman" w:cs="Times New Roman"/>
          <w:sz w:val="20"/>
          <w:szCs w:val="20"/>
        </w:rPr>
        <w:t>as atividades vinculadas a instituições de ensino e pesquisa, o semestre letivo; para as demais atividades, 6 (seis) meses.</w:t>
      </w:r>
    </w:p>
    <w:p w:rsidR="000F6CEE" w:rsidRDefault="00514213" w:rsidP="000F6CEE">
      <w:pPr>
        <w:pStyle w:val="DefaultStyle"/>
        <w:spacing w:before="120" w:after="120" w:line="240" w:lineRule="auto"/>
        <w:ind w:left="-426" w:right="-1135"/>
        <w:jc w:val="both"/>
        <w:rPr>
          <w:rFonts w:ascii="Times New Roman" w:hAnsi="Times New Roman" w:cs="Times New Roman"/>
          <w:sz w:val="20"/>
          <w:szCs w:val="20"/>
        </w:rPr>
      </w:pPr>
      <w:r w:rsidRPr="000F6CEE">
        <w:rPr>
          <w:rFonts w:ascii="Times New Roman" w:hAnsi="Times New Roman" w:cs="Times New Roman"/>
          <w:sz w:val="20"/>
          <w:szCs w:val="20"/>
        </w:rPr>
        <w:t>**A discriminação de periódicos científicos é compreendida a partir da avaliação Qualis em Psicologia.</w:t>
      </w:r>
    </w:p>
    <w:p w:rsidR="000F6CEE" w:rsidRDefault="000F6CEE" w:rsidP="000F6CEE">
      <w:pPr>
        <w:pStyle w:val="DefaultStyle"/>
        <w:spacing w:before="120" w:after="120" w:line="240" w:lineRule="auto"/>
        <w:ind w:left="-426" w:right="-1135"/>
        <w:rPr>
          <w:rFonts w:ascii="Times New Roman" w:hAnsi="Times New Roman" w:cs="Times New Roman"/>
          <w:sz w:val="20"/>
          <w:szCs w:val="20"/>
        </w:rPr>
      </w:pPr>
    </w:p>
    <w:p w:rsidR="000F6CEE" w:rsidRDefault="002623A9" w:rsidP="000F6CEE">
      <w:pPr>
        <w:pStyle w:val="DefaultStyle"/>
        <w:spacing w:before="120" w:after="120" w:line="360" w:lineRule="auto"/>
        <w:ind w:left="-425" w:right="-1134"/>
        <w:rPr>
          <w:rFonts w:ascii="Times New Roman" w:eastAsia="Times New Roman" w:hAnsi="Times New Roman" w:cs="Times New Roman"/>
        </w:rPr>
      </w:pPr>
      <w:r w:rsidRPr="00AC53E2">
        <w:rPr>
          <w:rFonts w:ascii="Times New Roman" w:eastAsia="Times New Roman" w:hAnsi="Times New Roman" w:cs="Times New Roman"/>
        </w:rPr>
        <w:t>Reservado à Comissão de avaliação:</w:t>
      </w:r>
      <w:r w:rsidR="000F6CEE">
        <w:rPr>
          <w:rFonts w:ascii="Times New Roman" w:eastAsia="Times New Roman" w:hAnsi="Times New Roman" w:cs="Times New Roman"/>
        </w:rPr>
        <w:t xml:space="preserve"> </w:t>
      </w:r>
    </w:p>
    <w:p w:rsidR="002623A9" w:rsidRDefault="000F6CEE" w:rsidP="000F6CEE">
      <w:pPr>
        <w:pStyle w:val="DefaultStyle"/>
        <w:spacing w:before="120" w:after="120" w:line="360" w:lineRule="auto"/>
        <w:ind w:left="-425" w:righ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CEE" w:rsidRDefault="000F6CEE" w:rsidP="000F6CEE">
      <w:pPr>
        <w:pStyle w:val="DefaultStyle"/>
        <w:spacing w:before="120" w:after="120" w:line="360" w:lineRule="auto"/>
        <w:ind w:left="-425" w:righ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F6CEE" w:rsidRPr="000F6CEE" w:rsidRDefault="000F6CEE" w:rsidP="000F6CEE">
      <w:pPr>
        <w:pStyle w:val="DefaultStyle"/>
        <w:spacing w:before="120" w:after="120" w:line="240" w:lineRule="auto"/>
        <w:ind w:right="-1135"/>
        <w:rPr>
          <w:rFonts w:ascii="Times New Roman" w:hAnsi="Times New Roman" w:cs="Times New Roman"/>
          <w:sz w:val="20"/>
          <w:szCs w:val="20"/>
        </w:rPr>
      </w:pPr>
    </w:p>
    <w:sectPr w:rsidR="000F6CEE" w:rsidRPr="000F6CEE" w:rsidSect="000F6CEE">
      <w:pgSz w:w="11906" w:h="16838"/>
      <w:pgMar w:top="1418" w:right="1701" w:bottom="156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F00B2F"/>
    <w:rsid w:val="000C40EF"/>
    <w:rsid w:val="000D0618"/>
    <w:rsid w:val="000F6CEE"/>
    <w:rsid w:val="00102723"/>
    <w:rsid w:val="0015270E"/>
    <w:rsid w:val="001A7B43"/>
    <w:rsid w:val="001E2A5E"/>
    <w:rsid w:val="002442A0"/>
    <w:rsid w:val="002623A9"/>
    <w:rsid w:val="00274A1A"/>
    <w:rsid w:val="002A703F"/>
    <w:rsid w:val="002E5FAA"/>
    <w:rsid w:val="00315783"/>
    <w:rsid w:val="00360585"/>
    <w:rsid w:val="00381FCF"/>
    <w:rsid w:val="003E4C81"/>
    <w:rsid w:val="003E5DEE"/>
    <w:rsid w:val="004E7CCF"/>
    <w:rsid w:val="00514213"/>
    <w:rsid w:val="005E2CED"/>
    <w:rsid w:val="006B35D8"/>
    <w:rsid w:val="007158AA"/>
    <w:rsid w:val="008568BF"/>
    <w:rsid w:val="008A5B89"/>
    <w:rsid w:val="008E01AF"/>
    <w:rsid w:val="00962F19"/>
    <w:rsid w:val="009F42A5"/>
    <w:rsid w:val="00A82A06"/>
    <w:rsid w:val="00A934DE"/>
    <w:rsid w:val="00AC53E2"/>
    <w:rsid w:val="00B33122"/>
    <w:rsid w:val="00B35BBC"/>
    <w:rsid w:val="00BB33D6"/>
    <w:rsid w:val="00BC1804"/>
    <w:rsid w:val="00C23CB3"/>
    <w:rsid w:val="00C83848"/>
    <w:rsid w:val="00CB7843"/>
    <w:rsid w:val="00CD310C"/>
    <w:rsid w:val="00D0620F"/>
    <w:rsid w:val="00D12F81"/>
    <w:rsid w:val="00D73ACF"/>
    <w:rsid w:val="00DB1F99"/>
    <w:rsid w:val="00DE1CF4"/>
    <w:rsid w:val="00E30FE0"/>
    <w:rsid w:val="00EB3856"/>
    <w:rsid w:val="00F00B2F"/>
    <w:rsid w:val="00F63AC0"/>
    <w:rsid w:val="00F862D6"/>
    <w:rsid w:val="00FF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Style">
    <w:name w:val="Default Style"/>
    <w:rsid w:val="00102723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CabealhoChar">
    <w:name w:val="Cabeçalho Char"/>
    <w:basedOn w:val="Fontepargpadro"/>
    <w:rsid w:val="00102723"/>
  </w:style>
  <w:style w:type="character" w:customStyle="1" w:styleId="RodapChar">
    <w:name w:val="Rodapé Char"/>
    <w:basedOn w:val="Fontepargpadro"/>
    <w:rsid w:val="00102723"/>
  </w:style>
  <w:style w:type="paragraph" w:customStyle="1" w:styleId="Heading">
    <w:name w:val="Heading"/>
    <w:basedOn w:val="DefaultStyle"/>
    <w:next w:val="TextBody"/>
    <w:rsid w:val="0010272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rsid w:val="00102723"/>
    <w:pPr>
      <w:spacing w:after="120"/>
    </w:pPr>
  </w:style>
  <w:style w:type="paragraph" w:styleId="Lista">
    <w:name w:val="List"/>
    <w:basedOn w:val="TextBody"/>
    <w:rsid w:val="00102723"/>
    <w:rPr>
      <w:rFonts w:cs="Lohit Hindi"/>
    </w:rPr>
  </w:style>
  <w:style w:type="paragraph" w:styleId="Legenda">
    <w:name w:val="caption"/>
    <w:basedOn w:val="DefaultStyle"/>
    <w:rsid w:val="001027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102723"/>
    <w:pPr>
      <w:suppressLineNumbers/>
    </w:pPr>
    <w:rPr>
      <w:rFonts w:cs="Lohit Hindi"/>
    </w:rPr>
  </w:style>
  <w:style w:type="paragraph" w:styleId="Cabealho">
    <w:name w:val="header"/>
    <w:basedOn w:val="DefaultStyle"/>
    <w:rsid w:val="00102723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DefaultStyle"/>
    <w:rsid w:val="00102723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TableContents">
    <w:name w:val="Table Contents"/>
    <w:basedOn w:val="DefaultStyle"/>
    <w:rsid w:val="00102723"/>
  </w:style>
  <w:style w:type="paragraph" w:customStyle="1" w:styleId="TableHeading">
    <w:name w:val="Table Heading"/>
    <w:basedOn w:val="TableContents"/>
    <w:rsid w:val="00102723"/>
  </w:style>
  <w:style w:type="character" w:styleId="Refdecomentrio">
    <w:name w:val="annotation reference"/>
    <w:basedOn w:val="Fontepargpadro"/>
    <w:uiPriority w:val="99"/>
    <w:semiHidden/>
    <w:unhideWhenUsed/>
    <w:rsid w:val="00514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2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2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2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Style">
    <w:name w:val="Default Style"/>
    <w:rsid w:val="00102723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CabealhoChar">
    <w:name w:val="Cabeçalho Char"/>
    <w:basedOn w:val="Fontepargpadro"/>
    <w:rsid w:val="00102723"/>
  </w:style>
  <w:style w:type="character" w:customStyle="1" w:styleId="RodapChar">
    <w:name w:val="Rodapé Char"/>
    <w:basedOn w:val="Fontepargpadro"/>
    <w:rsid w:val="00102723"/>
  </w:style>
  <w:style w:type="paragraph" w:customStyle="1" w:styleId="Heading">
    <w:name w:val="Heading"/>
    <w:basedOn w:val="DefaultStyle"/>
    <w:next w:val="TextBody"/>
    <w:rsid w:val="0010272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rsid w:val="00102723"/>
    <w:pPr>
      <w:spacing w:after="120"/>
    </w:pPr>
  </w:style>
  <w:style w:type="paragraph" w:styleId="Lista">
    <w:name w:val="List"/>
    <w:basedOn w:val="TextBody"/>
    <w:rsid w:val="00102723"/>
    <w:rPr>
      <w:rFonts w:cs="Lohit Hindi"/>
    </w:rPr>
  </w:style>
  <w:style w:type="paragraph" w:styleId="Legenda">
    <w:name w:val="caption"/>
    <w:basedOn w:val="DefaultStyle"/>
    <w:rsid w:val="001027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102723"/>
    <w:pPr>
      <w:suppressLineNumbers/>
    </w:pPr>
    <w:rPr>
      <w:rFonts w:cs="Lohit Hindi"/>
    </w:rPr>
  </w:style>
  <w:style w:type="paragraph" w:styleId="Cabealho">
    <w:name w:val="header"/>
    <w:basedOn w:val="DefaultStyle"/>
    <w:rsid w:val="00102723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DefaultStyle"/>
    <w:rsid w:val="00102723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TableContents">
    <w:name w:val="Table Contents"/>
    <w:basedOn w:val="DefaultStyle"/>
    <w:rsid w:val="00102723"/>
  </w:style>
  <w:style w:type="paragraph" w:customStyle="1" w:styleId="TableHeading">
    <w:name w:val="Table Heading"/>
    <w:basedOn w:val="TableContents"/>
    <w:rsid w:val="00102723"/>
  </w:style>
  <w:style w:type="character" w:styleId="Refdecomentrio">
    <w:name w:val="annotation reference"/>
    <w:basedOn w:val="Fontepargpadro"/>
    <w:uiPriority w:val="99"/>
    <w:semiHidden/>
    <w:unhideWhenUsed/>
    <w:rsid w:val="00514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2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2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2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</dc:creator>
  <cp:lastModifiedBy>Usuario</cp:lastModifiedBy>
  <cp:revision>2</cp:revision>
  <dcterms:created xsi:type="dcterms:W3CDTF">2018-12-17T15:04:00Z</dcterms:created>
  <dcterms:modified xsi:type="dcterms:W3CDTF">2018-12-17T15:04:00Z</dcterms:modified>
</cp:coreProperties>
</file>