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993" w:hanging="0"/>
        <w:jc w:val="center"/>
        <w:rPr>
          <w:rFonts w:ascii="Times New Roman" w:hAnsi="Times New Roman" w:eastAsia="Arial" w:cs="Times New Roman"/>
          <w:b/>
          <w:b/>
          <w:sz w:val="26"/>
          <w:szCs w:val="26"/>
        </w:rPr>
      </w:pPr>
      <w:r>
        <w:rPr>
          <w:rFonts w:eastAsia="Arial" w:cs="Times New Roman" w:ascii="Times New Roman" w:hAnsi="Times New Roman"/>
          <w:b/>
          <w:sz w:val="26"/>
          <w:szCs w:val="26"/>
        </w:rPr>
        <w:t>Programa de Pós-Graduação em Psicologia/FAFICH/UFMG</w:t>
      </w:r>
    </w:p>
    <w:p>
      <w:pPr>
        <w:pStyle w:val="Normal"/>
        <w:spacing w:lineRule="auto" w:line="240" w:before="0" w:after="0"/>
        <w:ind w:left="993" w:hanging="0"/>
        <w:jc w:val="center"/>
        <w:rPr>
          <w:rFonts w:ascii="Times New Roman" w:hAnsi="Times New Roman" w:eastAsia="Arial" w:cs="Times New Roman"/>
          <w:b/>
          <w:b/>
          <w:sz w:val="26"/>
          <w:szCs w:val="26"/>
        </w:rPr>
      </w:pPr>
      <w:r>
        <w:rPr>
          <w:rFonts w:eastAsia="Arial" w:cs="Times New Roman" w:ascii="Times New Roman" w:hAnsi="Times New Roman"/>
          <w:b/>
          <w:sz w:val="26"/>
          <w:szCs w:val="26"/>
        </w:rPr>
        <w:t xml:space="preserve">Seleção de bolsas 2023 – Formulário/barema – DOUTORADO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left="-426" w:right="-285" w:hanging="0"/>
        <w:jc w:val="right"/>
        <w:rPr>
          <w:rFonts w:ascii="Times New Roman" w:hAnsi="Times New Roman" w:eastAsia="Arial" w:cs="Times New Roman"/>
          <w:b/>
          <w:b/>
          <w:sz w:val="26"/>
          <w:szCs w:val="26"/>
        </w:rPr>
      </w:pPr>
      <w:r>
        <w:rPr>
          <w:rFonts w:eastAsia="Arial" w:cs="Times New Roman" w:ascii="Times New Roman" w:hAnsi="Times New Roman"/>
          <w:b/>
          <w:sz w:val="26"/>
          <w:szCs w:val="26"/>
        </w:rPr>
        <w:t>Nome do candidato/a (legível): __________________________________</w:t>
      </w:r>
    </w:p>
    <w:p>
      <w:pPr>
        <w:pStyle w:val="Normal"/>
        <w:spacing w:lineRule="auto" w:line="240" w:before="0" w:after="0"/>
        <w:ind w:left="-426" w:right="-285" w:hanging="0"/>
        <w:jc w:val="right"/>
        <w:rPr>
          <w:rFonts w:ascii="Times New Roman" w:hAnsi="Times New Roman" w:eastAsia="Arial" w:cs="Times New Roman"/>
          <w:b/>
          <w:b/>
          <w:sz w:val="26"/>
          <w:szCs w:val="26"/>
        </w:rPr>
      </w:pPr>
      <w:r>
        <w:rPr>
          <w:rFonts w:eastAsia="Arial"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ind w:right="-2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6"/>
          <w:szCs w:val="26"/>
        </w:rPr>
        <w:t>Assinatura do candidato/a: _____________________________________</w:t>
      </w:r>
    </w:p>
    <w:p>
      <w:pPr>
        <w:pStyle w:val="Normal"/>
        <w:spacing w:lineRule="auto" w:line="240" w:before="0" w:after="0"/>
        <w:ind w:right="-1" w:hanging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tbl>
      <w:tblPr>
        <w:tblpPr w:bottomFromText="0" w:horzAnchor="margin" w:leftFromText="141" w:rightFromText="141" w:tblpX="0" w:tblpY="187" w:topFromText="0" w:vertAnchor="text"/>
        <w:tblW w:w="10016" w:type="dxa"/>
        <w:jc w:val="left"/>
        <w:tblInd w:w="0" w:type="dxa"/>
        <w:tblLayout w:type="fixed"/>
        <w:tblCellMar>
          <w:top w:w="0" w:type="dxa"/>
          <w:left w:w="97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486"/>
        <w:gridCol w:w="4596"/>
        <w:gridCol w:w="1296"/>
        <w:gridCol w:w="123"/>
        <w:gridCol w:w="1178"/>
        <w:gridCol w:w="55"/>
        <w:gridCol w:w="1197"/>
        <w:gridCol w:w="33"/>
        <w:gridCol w:w="51"/>
      </w:tblGrid>
      <w:tr>
        <w:trPr/>
        <w:tc>
          <w:tcPr>
            <w:tcW w:w="608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Quantidade de itens</w:t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h.gjdgxs"/>
            <w:bookmarkEnd w:id="0"/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Valor por item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Pontuação</w:t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8478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Formação curricular e complementar</w:t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A1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 xml:space="preserve">Participação em Projetos de Extensão* [bolsista ou voluntária] [por semestre – mínimo 60h por semestre,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máximo 2 semestres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]</w:t>
            </w:r>
          </w:p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*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  <w:shd w:fill="FFFFFF" w:val="clear"/>
              </w:rPr>
              <w:t xml:space="preserve">Atenção: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Nesse item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não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serão considerados Curso, Evento, Prestação de Serviço, </w:t>
            </w: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 xml:space="preserve">Estágio Externo e Liga Acadêmica. 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A2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Iniciação científica ou participação em projeto de pesquisa [bolsista ou voluntária]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 xml:space="preserve">[por semestre – mínimo 60h por semestre, máximo 2 semestres] 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A3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Monitoria* [bolsista e voluntário]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[por no mínimo 1 semestre, máximo 2 semestres]</w:t>
            </w:r>
          </w:p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*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  <w:shd w:fill="FFFFFF" w:val="clear"/>
              </w:rPr>
              <w:t xml:space="preserve"> Atenção: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Nesse item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não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será considerada a condução de Grupo de Estudos.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A4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Curso de pós-graduação </w:t>
            </w:r>
            <w:r>
              <w:rPr>
                <w:rFonts w:eastAsia="Times New Roman" w:cs="Times New Roman" w:ascii="Times New Roman" w:hAnsi="Times New Roman"/>
                <w:i/>
                <w:iCs/>
                <w:sz w:val="24"/>
                <w:szCs w:val="24"/>
              </w:rPr>
              <w:t>lato sensu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concluído [máximo 2]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Total (máximo 34 pts)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lineRule="auto" w:line="240" w:before="120" w:after="1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Experiência profissional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B1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Docência em Ensino Superior [por semestre/ máximo 4 semestres]</w:t>
            </w:r>
          </w:p>
          <w:p>
            <w:pPr>
              <w:pStyle w:val="DefaultStyle"/>
              <w:widowControl w:val="false"/>
              <w:spacing w:before="0" w:after="200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</w:rPr>
              <w:t>*</w:t>
            </w: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shd w:fill="FFFFFF" w:val="clear"/>
              </w:rPr>
              <w:t xml:space="preserve"> Atenção: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</w:rPr>
              <w:t>As atividades de tutoria EAD, de preceptoria, de supervisão, de estágio docente não 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</w:rPr>
              <w:t>er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</w:rPr>
              <w:t>ão pontuados como atividade de docência no ensino superior.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 xml:space="preserve">Obs.: As declarações das atividades de docência no ensino superior devem informar o semestre e a carga horária em que foram realizadas. 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  <w:tc>
          <w:tcPr>
            <w:tcW w:w="33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tabs>
                <w:tab w:val="clear" w:pos="720"/>
                <w:tab w:val="left" w:pos="270" w:leader="none"/>
                <w:tab w:val="center" w:pos="480" w:leader="none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B2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Orientação de monografia graduação/especialização [por orientação/máximo 4]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tabs>
                <w:tab w:val="clear" w:pos="720"/>
                <w:tab w:val="left" w:pos="270" w:leader="none"/>
                <w:tab w:val="center" w:pos="480" w:leader="none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B3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Participação em banca de conclusão acadêmica [graduação ou especialização] [por participação/máximo 4]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B4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Participação em comissões editoriais [por semestre/máximo 4 semestres]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Total (máximo 32 pts)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Produção Científica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Participação em eventos científicos nos últimos 5 anos [2017-2022]</w:t>
            </w:r>
          </w:p>
        </w:tc>
        <w:tc>
          <w:tcPr>
            <w:tcW w:w="259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C1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Apresentação de trabalhos com certificação constando: nome completo do aluno, título do trabalho apresentado, nome do evento, data do evento, assinatura/rubrica da organização. [por apresentação/máximo 4 itens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</w:rPr>
              <w:t>]</w:t>
            </w:r>
            <w:r>
              <w:rPr>
                <w:rFonts w:eastAsia="Calibri" w:cs="" w:ascii="Times New Roman" w:hAnsi="Times New Roman"/>
                <w:color w:val="4472C4" w:themeColor="accent1"/>
                <w:kern w:val="0"/>
                <w:sz w:val="22"/>
                <w:szCs w:val="22"/>
                <w:shd w:fill="auto" w:val="clear"/>
                <w:lang w:val="pt-BR" w:eastAsia="en-US" w:bidi="ar-SA"/>
              </w:rPr>
              <w:t>.</w:t>
            </w:r>
          </w:p>
          <w:p>
            <w:pPr>
              <w:pStyle w:val="DefaultStyle"/>
              <w:widowControl w:val="false"/>
              <w:spacing w:before="0" w:after="200"/>
              <w:rPr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*</w:t>
            </w:r>
            <w:r>
              <w:rPr>
                <w:rFonts w:eastAsia="Times New Roman" w:cs="Times New Roman" w:ascii="Times New Roman" w:hAnsi="Times New Roman"/>
                <w:color w:val="FF0000" w:themeColor="accent1"/>
                <w:kern w:val="0"/>
                <w:sz w:val="24"/>
                <w:szCs w:val="24"/>
                <w:shd w:fill="FFFFFF" w:val="clear"/>
                <w:lang w:val="pt-BR" w:eastAsia="en-US" w:bidi="ar-SA"/>
              </w:rPr>
              <w:t xml:space="preserve"> Atenção: </w:t>
            </w: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Palestra online sem estar atrelada à realização de evento científico não será considerada.</w:t>
            </w:r>
          </w:p>
          <w:p>
            <w:pPr>
              <w:pStyle w:val="DefaultStyle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Atividades de coordenação de mesa, de participação ou de coordenação de rodas de conversa não serão consideradas como apresentação de trabalho científico</w:t>
            </w:r>
            <w:r>
              <w:rPr>
                <w:rFonts w:eastAsia="Calibri" w:cs="" w:ascii="Times New Roman" w:hAnsi="Times New Roman"/>
                <w:b w:val="false"/>
                <w:bCs w:val="false"/>
                <w:color w:val="4472C4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  <w:t>1</w:t>
            </w:r>
          </w:p>
        </w:tc>
        <w:tc>
          <w:tcPr>
            <w:tcW w:w="1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  <w:tc>
          <w:tcPr>
            <w:tcW w:w="33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C2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Membro de comissão organizadora e/ou de comissão científica [por comissão/máximo 2]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  <w:t>2</w:t>
            </w:r>
          </w:p>
        </w:tc>
        <w:tc>
          <w:tcPr>
            <w:tcW w:w="1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  <w:tc>
          <w:tcPr>
            <w:tcW w:w="33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(Total máximo 08)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Publicações científicas em Psicologia nos últimos 5 anos [2017-2022]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D1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Artigos em periódicos Qualis A [publicados ou aceitos] – referência 2017-2020. 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D2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Artigos em periódicos Qualis B1 e B2 [publicados ou aceitos] - referência 2017-2020.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jc w:val="center"/>
              <w:rPr/>
            </w:pPr>
            <w:r>
              <w:rPr/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keepNext w:val="false"/>
              <w:widowControl w:val="false"/>
              <w:suppressAutoHyphens w:val="false"/>
              <w:spacing w:lineRule="auto" w:line="259" w:before="0" w:after="160"/>
              <w:rPr/>
            </w:pPr>
            <w:r>
              <w:rPr/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D3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Artigos em periódicos Qualis B3, B4 e B5 [publicados ou aceitos] - referência 2017-2020.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D4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Livro científico (com conselho editorial)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D5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Organização de livro científico (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com conselho editorial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D6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Capítulo de livro científico (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com conselho editorial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(Total máximo: 26 pontos)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00" w:hRule="atLeast"/>
        </w:trPr>
        <w:tc>
          <w:tcPr>
            <w:tcW w:w="60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59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DefaultStyl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8586" w:type="dxa"/>
        <w:jc w:val="left"/>
        <w:tblInd w:w="-125" w:type="dxa"/>
        <w:tblLayout w:type="fixed"/>
        <w:tblCellMar>
          <w:top w:w="0" w:type="dxa"/>
          <w:left w:w="97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498"/>
        <w:gridCol w:w="4292"/>
        <w:gridCol w:w="2796"/>
      </w:tblGrid>
      <w:tr>
        <w:trPr>
          <w:trHeight w:val="200" w:hRule="atLeast"/>
        </w:trPr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A+B+C+D</w:t>
            </w:r>
          </w:p>
        </w:tc>
        <w:tc>
          <w:tcPr>
            <w:tcW w:w="4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Total geral [máximo 100]</w:t>
            </w:r>
          </w:p>
        </w:tc>
        <w:tc>
          <w:tcPr>
            <w:tcW w:w="2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DefaultStyle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DefaultStyle"/>
        <w:spacing w:lineRule="auto" w:line="240" w:before="120" w:after="120"/>
        <w:ind w:left="-426" w:right="-113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Style"/>
        <w:spacing w:lineRule="auto" w:line="240" w:before="120" w:after="120"/>
        <w:ind w:left="-426" w:right="-1135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*Considera-se por “semestre”: para as atividades vinculadas a instituições de ensino e pesquisa, o semestre letivo; para as demais atividades, 6 (seis) meses.</w:t>
      </w:r>
    </w:p>
    <w:p>
      <w:pPr>
        <w:pStyle w:val="DefaultStyle"/>
        <w:spacing w:lineRule="auto" w:line="240" w:before="120" w:after="120"/>
        <w:ind w:left="-426" w:right="-1135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**A discriminação de periódicos científicos é compreendida a partir da avaliação Qualis em Psicologia.</w:t>
      </w:r>
    </w:p>
    <w:p>
      <w:pPr>
        <w:pStyle w:val="DefaultStyle"/>
        <w:spacing w:lineRule="auto" w:line="240" w:before="120" w:after="120"/>
        <w:ind w:left="-426" w:right="-1135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DefaultStyle"/>
        <w:spacing w:lineRule="auto" w:line="360" w:before="120" w:after="120"/>
        <w:ind w:left="-425" w:right="-1134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Reservado à Comissão de avaliação: </w:t>
      </w:r>
    </w:p>
    <w:p>
      <w:pPr>
        <w:pStyle w:val="DefaultStyle"/>
        <w:spacing w:lineRule="auto" w:line="360" w:before="120" w:after="120"/>
        <w:ind w:left="-425" w:right="-1134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DefaultStyle"/>
        <w:spacing w:lineRule="auto" w:line="360" w:before="120" w:after="120"/>
        <w:ind w:left="-425" w:right="-1134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___________________________________________________________________________________________</w:t>
      </w:r>
    </w:p>
    <w:p>
      <w:pPr>
        <w:pStyle w:val="DefaultStyle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701" w:footer="0" w:bottom="993"/>
      <w:pgNumType w:fmt="decimal"/>
      <w:formProt w:val="false"/>
      <w:textDirection w:val="lrTb"/>
      <w:docGrid w:type="default" w:linePitch="299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imes New Roman">
    <w:charset w:val="00"/>
    <w:family w:val="swiss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a7d0a"/>
    <w:pPr>
      <w:keepNext w:val="true"/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paragraph" w:styleId="Ttulo1">
    <w:name w:val="Heading 1"/>
    <w:basedOn w:val="Ttulo"/>
    <w:qFormat/>
    <w:rsid w:val="00ba7d0a"/>
    <w:pPr>
      <w:keepLines/>
      <w:widowControl w:val="false"/>
      <w:spacing w:lineRule="atLeast" w:line="100" w:before="480" w:after="120"/>
      <w:contextualSpacing/>
      <w:outlineLvl w:val="0"/>
    </w:pPr>
    <w:rPr>
      <w:rFonts w:ascii="Times New Roman" w:hAnsi="Times New Roman"/>
      <w:b/>
      <w:color w:val="00000A"/>
      <w:sz w:val="48"/>
      <w:szCs w:val="48"/>
    </w:rPr>
  </w:style>
  <w:style w:type="paragraph" w:styleId="Ttulo2">
    <w:name w:val="Heading 2"/>
    <w:basedOn w:val="Ttulo"/>
    <w:qFormat/>
    <w:rsid w:val="00ba7d0a"/>
    <w:pPr>
      <w:keepLines/>
      <w:widowControl w:val="false"/>
      <w:spacing w:lineRule="atLeast" w:line="100" w:before="360" w:after="80"/>
      <w:contextualSpacing/>
      <w:outlineLvl w:val="1"/>
    </w:pPr>
    <w:rPr>
      <w:rFonts w:ascii="Times New Roman" w:hAnsi="Times New Roman"/>
      <w:b/>
      <w:color w:val="00000A"/>
      <w:sz w:val="36"/>
      <w:szCs w:val="36"/>
    </w:rPr>
  </w:style>
  <w:style w:type="paragraph" w:styleId="Ttulo3">
    <w:name w:val="Heading 3"/>
    <w:basedOn w:val="Ttulo"/>
    <w:qFormat/>
    <w:rsid w:val="00ba7d0a"/>
    <w:pPr>
      <w:keepLines/>
      <w:widowControl w:val="false"/>
      <w:spacing w:lineRule="atLeast" w:line="100" w:before="280" w:after="80"/>
      <w:contextualSpacing/>
      <w:outlineLvl w:val="2"/>
    </w:pPr>
    <w:rPr>
      <w:rFonts w:ascii="Times New Roman" w:hAnsi="Times New Roman"/>
      <w:b/>
      <w:color w:val="00000A"/>
    </w:rPr>
  </w:style>
  <w:style w:type="paragraph" w:styleId="Ttulo4">
    <w:name w:val="Heading 4"/>
    <w:basedOn w:val="Ttulo"/>
    <w:qFormat/>
    <w:rsid w:val="00ba7d0a"/>
    <w:pPr>
      <w:keepLines/>
      <w:widowControl w:val="false"/>
      <w:spacing w:lineRule="atLeast" w:line="100" w:before="240" w:after="40"/>
      <w:contextualSpacing/>
      <w:outlineLvl w:val="3"/>
    </w:pPr>
    <w:rPr>
      <w:rFonts w:ascii="Times New Roman" w:hAnsi="Times New Roman"/>
      <w:b/>
      <w:color w:val="00000A"/>
      <w:sz w:val="24"/>
      <w:szCs w:val="24"/>
    </w:rPr>
  </w:style>
  <w:style w:type="paragraph" w:styleId="Ttulo5">
    <w:name w:val="Heading 5"/>
    <w:basedOn w:val="Ttulo"/>
    <w:qFormat/>
    <w:rsid w:val="00ba7d0a"/>
    <w:pPr>
      <w:keepLines/>
      <w:widowControl w:val="false"/>
      <w:spacing w:lineRule="atLeast" w:line="100" w:before="220" w:after="40"/>
      <w:contextualSpacing/>
      <w:outlineLvl w:val="4"/>
    </w:pPr>
    <w:rPr>
      <w:rFonts w:ascii="Times New Roman" w:hAnsi="Times New Roman"/>
      <w:b/>
      <w:color w:val="00000A"/>
      <w:sz w:val="22"/>
      <w:szCs w:val="22"/>
    </w:rPr>
  </w:style>
  <w:style w:type="paragraph" w:styleId="Ttulo6">
    <w:name w:val="Heading 6"/>
    <w:basedOn w:val="Ttulo"/>
    <w:qFormat/>
    <w:rsid w:val="00ba7d0a"/>
    <w:pPr>
      <w:keepLines/>
      <w:widowControl w:val="false"/>
      <w:spacing w:lineRule="atLeast" w:line="100" w:before="200" w:after="40"/>
      <w:contextualSpacing/>
      <w:outlineLvl w:val="5"/>
    </w:pPr>
    <w:rPr>
      <w:rFonts w:ascii="Times New Roman" w:hAnsi="Times New Roman"/>
      <w:b/>
      <w:color w:val="00000A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ca4dfa"/>
    <w:rPr>
      <w:rFonts w:ascii="Segoe UI" w:hAnsi="Segoe UI" w:eastAsia="Calibri" w:cs="Mangal"/>
      <w:color w:val="00000A"/>
      <w:sz w:val="18"/>
      <w:szCs w:val="16"/>
      <w:lang w:eastAsia="zh-CN" w:bidi="hi-I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4dfa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ca4dfa"/>
    <w:rPr>
      <w:rFonts w:ascii="Calibri" w:hAnsi="Calibri" w:eastAsia="Calibri" w:cs="Mangal"/>
      <w:color w:val="00000A"/>
      <w:sz w:val="20"/>
      <w:szCs w:val="18"/>
      <w:lang w:eastAsia="zh-CN" w:bidi="hi-IN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ca4dfa"/>
    <w:rPr>
      <w:rFonts w:ascii="Calibri" w:hAnsi="Calibri" w:eastAsia="Calibri" w:cs="Mangal"/>
      <w:b/>
      <w:bCs/>
      <w:color w:val="00000A"/>
      <w:sz w:val="20"/>
      <w:szCs w:val="18"/>
      <w:lang w:eastAsia="zh-CN" w:bidi="hi-IN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6f4cc9"/>
    <w:rPr>
      <w:rFonts w:ascii="Calibri" w:hAnsi="Calibri" w:eastAsia="Calibri" w:cs="Mangal"/>
      <w:color w:val="00000A"/>
      <w:sz w:val="20"/>
      <w:szCs w:val="18"/>
      <w:lang w:eastAsia="zh-CN" w:bidi="hi-IN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6f4cc9"/>
    <w:rPr>
      <w:vertAlign w:val="superscript"/>
    </w:rPr>
  </w:style>
  <w:style w:type="paragraph" w:styleId="Ttulo" w:customStyle="1">
    <w:name w:val="Título"/>
    <w:basedOn w:val="DefaultStyle"/>
    <w:next w:val="TextBody"/>
    <w:qFormat/>
    <w:rsid w:val="00ba7d0a"/>
    <w:pPr>
      <w:spacing w:before="240" w:after="120"/>
    </w:pPr>
    <w:rPr>
      <w:rFonts w:ascii="Arial" w:hAnsi="Arial" w:eastAsia="DejaVu Sans" w:cs="Lohit Hind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rsid w:val="00ba7d0a"/>
    <w:pPr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DefaultStyle"/>
    <w:qFormat/>
    <w:rsid w:val="00ba7d0a"/>
    <w:pPr>
      <w:suppressLineNumbers/>
    </w:pPr>
    <w:rPr>
      <w:rFonts w:cs="Lohit Hindi"/>
    </w:rPr>
  </w:style>
  <w:style w:type="paragraph" w:styleId="DefaultStyle" w:customStyle="1">
    <w:name w:val="Default Style"/>
    <w:qFormat/>
    <w:rsid w:val="00ba7d0a"/>
    <w:pPr>
      <w:keepNext w:val="true"/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zh-CN" w:bidi="hi-IN"/>
    </w:rPr>
  </w:style>
  <w:style w:type="paragraph" w:styleId="TextBody" w:customStyle="1">
    <w:name w:val="Text Body"/>
    <w:basedOn w:val="DefaultStyle"/>
    <w:qFormat/>
    <w:rsid w:val="00ba7d0a"/>
    <w:pPr>
      <w:spacing w:before="0" w:after="120"/>
    </w:pPr>
    <w:rPr/>
  </w:style>
  <w:style w:type="paragraph" w:styleId="Caption">
    <w:name w:val="caption"/>
    <w:basedOn w:val="DefaultStyle"/>
    <w:qFormat/>
    <w:rsid w:val="00ba7d0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Ttulododocumento">
    <w:name w:val="Title"/>
    <w:basedOn w:val="Normal"/>
    <w:qFormat/>
    <w:rsid w:val="00ba7d0a"/>
    <w:pPr>
      <w:keepLines/>
      <w:spacing w:lineRule="atLeast" w:line="100"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qFormat/>
    <w:rsid w:val="00ba7d0a"/>
    <w:pPr>
      <w:keepLines/>
      <w:spacing w:lineRule="atLeast" w:line="100" w:before="360" w:after="80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a4dfa"/>
    <w:pPr>
      <w:spacing w:lineRule="auto" w:line="240" w:before="0" w:after="0"/>
    </w:pPr>
    <w:rPr>
      <w:rFonts w:ascii="Segoe UI" w:hAnsi="Segoe UI" w:cs="Mangal"/>
      <w:sz w:val="18"/>
      <w:szCs w:val="16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ca4dfa"/>
    <w:pPr>
      <w:spacing w:lineRule="auto" w:line="240"/>
    </w:pPr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ca4dfa"/>
    <w:pPr/>
    <w:rPr>
      <w:b/>
      <w:bCs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6f4cc9"/>
    <w:pPr>
      <w:spacing w:lineRule="auto" w:line="240" w:before="0" w:after="0"/>
    </w:pPr>
    <w:rPr>
      <w:rFonts w:cs="Mangal"/>
      <w:sz w:val="20"/>
      <w:szCs w:val="18"/>
    </w:rPr>
  </w:style>
  <w:style w:type="paragraph" w:styleId="Revision">
    <w:name w:val="Revision"/>
    <w:uiPriority w:val="99"/>
    <w:semiHidden/>
    <w:qFormat/>
    <w:rsid w:val="006362a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/>
      <w:color w:val="00000A"/>
      <w:kern w:val="0"/>
      <w:sz w:val="22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<Relationship Id="rId8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577F37378414241BA66FF051ADB285A" ma:contentTypeVersion="2" ma:contentTypeDescription="Crie um novo documento." ma:contentTypeScope="" ma:versionID="2e9b3ce7aa0bc440a57582d00cf00b61">
  <xsd:schema xmlns:xsd="http://www.w3.org/2001/XMLSchema" xmlns:xs="http://www.w3.org/2001/XMLSchema" xmlns:p="http://schemas.microsoft.com/office/2006/metadata/properties" xmlns:ns2="068e7f97-389b-4e1c-99f3-8a0054ad7993" targetNamespace="http://schemas.microsoft.com/office/2006/metadata/properties" ma:root="true" ma:fieldsID="da9f44daa8111562348874a7d9f8de91" ns2:_="">
    <xsd:import namespace="068e7f97-389b-4e1c-99f3-8a0054ad79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e7f97-389b-4e1c-99f3-8a0054ad79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EFA8C7-3A41-485D-8ED6-394CA6C4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5487EE-E992-4E04-88E8-04BF9DEF8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8e7f97-389b-4e1c-99f3-8a0054ad7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7A627D-F4EA-42F2-83C5-63E0FF7265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B67E77-E1A2-4054-A880-612F23D82D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LibreOffice/7.3.0.3$Windows_X86_64 LibreOffice_project/0f246aa12d0eee4a0f7adcefbf7c878fc2238db3</Application>
  <AppVersion>15.0000</AppVersion>
  <Pages>5</Pages>
  <Words>456</Words>
  <Characters>3086</Characters>
  <CharactersWithSpaces>3469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2022-06-27T14:45:00Z</dcterms:created>
  <dc:creator>Isabella Lima</dc:creator>
  <dc:description/>
  <dc:language>pt-BR</dc:language>
  <cp:lastModifiedBy/>
  <dcterms:modified xsi:type="dcterms:W3CDTF">2023-03-22T15:29:48Z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0x0101004577F37378414241BA66FF051ADB285A</vt:lpwstr>
  </property>
</Properties>
</file>