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EF0B77">
              <w:rPr>
                <w:rFonts w:ascii="Times New Roman" w:hAnsi="Times New Roman" w:cs="Times New Roman"/>
              </w:rPr>
              <w:t>Psicologia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EF0B77" w:rsidRPr="00EF0B77">
              <w:rPr>
                <w:rFonts w:ascii="Times New Roman" w:hAnsi="Times New Roman" w:cs="Times New Roman"/>
              </w:rPr>
              <w:t>Psicologia Social: grupos, comunidades e políticas públicas</w:t>
            </w:r>
            <w:r w:rsidR="00EF0B77">
              <w:t xml:space="preserve"> </w:t>
            </w:r>
            <w:r w:rsidR="00FD6E17" w:rsidRPr="00FD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B77">
              <w:rPr>
                <w:rFonts w:ascii="Times New Roman" w:hAnsi="Times New Roman" w:cs="Times New Roman"/>
                <w:sz w:val="24"/>
                <w:szCs w:val="24"/>
              </w:rPr>
              <w:t>cota racial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EF0B77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EF0B77">
              <w:rPr>
                <w:rFonts w:ascii="Times New Roman" w:hAnsi="Times New Roman" w:cs="Times New Roman"/>
              </w:rPr>
              <w:t>setembro</w:t>
            </w:r>
            <w:r w:rsidR="003E3A97">
              <w:rPr>
                <w:rFonts w:ascii="Times New Roman" w:hAnsi="Times New Roman" w:cs="Times New Roman"/>
              </w:rPr>
              <w:t xml:space="preserve"> </w:t>
            </w:r>
            <w:r w:rsidR="00CB5EF3" w:rsidRPr="00F30943">
              <w:rPr>
                <w:rFonts w:ascii="Times New Roman" w:hAnsi="Times New Roman" w:cs="Times New Roman"/>
              </w:rPr>
              <w:t>de 201</w:t>
            </w:r>
            <w:r w:rsidR="00EF0B77">
              <w:rPr>
                <w:rFonts w:ascii="Times New Roman" w:hAnsi="Times New Roman" w:cs="Times New Roman"/>
              </w:rPr>
              <w:t>9</w:t>
            </w:r>
            <w:r w:rsidR="00CB5EF3" w:rsidRPr="00F30943">
              <w:rPr>
                <w:rFonts w:ascii="Times New Roman" w:hAnsi="Times New Roman" w:cs="Times New Roman"/>
              </w:rPr>
              <w:t>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534B4E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534B4E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534B4E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534B4E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292D4E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292D4E">
              <w:rPr>
                <w:rFonts w:ascii="Times New Roman" w:hAnsi="Times New Roman" w:cs="Times New Roman"/>
              </w:rPr>
              <w:t>setembro</w:t>
            </w:r>
            <w:r w:rsidR="00C27D60">
              <w:rPr>
                <w:rFonts w:ascii="Times New Roman" w:hAnsi="Times New Roman" w:cs="Times New Roman"/>
              </w:rPr>
              <w:t xml:space="preserve"> de 201</w:t>
            </w:r>
            <w:r w:rsidR="00292D4E">
              <w:rPr>
                <w:rFonts w:ascii="Times New Roman" w:hAnsi="Times New Roman" w:cs="Times New Roman"/>
              </w:rPr>
              <w:t>9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534B4E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292D4E">
              <w:rPr>
                <w:rFonts w:asciiTheme="majorHAnsi" w:hAnsiTheme="majorHAnsi" w:cs="Times New Roman"/>
                <w:smallCaps/>
              </w:rPr>
              <w:t>Psicologia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292D4E" w:rsidRPr="00292D4E">
              <w:rPr>
                <w:rFonts w:asciiTheme="majorHAnsi" w:hAnsiTheme="majorHAnsi" w:cs="Times New Roman"/>
                <w:smallCaps/>
              </w:rPr>
              <w:t>Psicologia Social: grupos, comunidades e políticas públicas</w:t>
            </w:r>
          </w:p>
          <w:p w:rsidR="00740EEA" w:rsidRPr="00B039C9" w:rsidRDefault="006B72AF" w:rsidP="00292D4E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FD6E17">
              <w:rPr>
                <w:rFonts w:asciiTheme="majorHAnsi" w:hAnsiTheme="majorHAnsi"/>
                <w:smallCaps/>
              </w:rPr>
              <w:t>64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292D4E">
              <w:rPr>
                <w:rFonts w:asciiTheme="majorHAnsi" w:hAnsiTheme="majorHAnsi"/>
                <w:smallCaps/>
              </w:rPr>
              <w:t>24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292D4E">
              <w:rPr>
                <w:rFonts w:asciiTheme="majorHAnsi" w:hAnsiTheme="majorHAnsi"/>
                <w:smallCaps/>
              </w:rPr>
              <w:t>setembro</w:t>
            </w:r>
            <w:r w:rsidR="00FD6E17">
              <w:rPr>
                <w:rFonts w:asciiTheme="majorHAnsi" w:hAnsiTheme="majorHAnsi"/>
                <w:smallCaps/>
              </w:rPr>
              <w:t xml:space="preserve"> </w:t>
            </w:r>
            <w:r w:rsidRPr="00F30943">
              <w:rPr>
                <w:rFonts w:asciiTheme="majorHAnsi" w:hAnsiTheme="majorHAnsi"/>
                <w:smallCaps/>
              </w:rPr>
              <w:t>de 201</w:t>
            </w:r>
            <w:r w:rsidR="00292D4E">
              <w:rPr>
                <w:rFonts w:asciiTheme="majorHAnsi" w:hAnsiTheme="majorHAnsi"/>
                <w:smallCaps/>
              </w:rPr>
              <w:t>9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534B4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534B4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534B4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534B4E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534B4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bookmarkStart w:id="25" w:name="_GoBack"/>
            <w:bookmarkEnd w:id="25"/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534B4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534B4E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61E6A"/>
    <w:rsid w:val="00292D4E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34B4E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51431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0B77"/>
    <w:rsid w:val="00EF7FA6"/>
    <w:rsid w:val="00F15A66"/>
    <w:rsid w:val="00F210D7"/>
    <w:rsid w:val="00F30117"/>
    <w:rsid w:val="00F702C9"/>
    <w:rsid w:val="00F92CA6"/>
    <w:rsid w:val="00F936EF"/>
    <w:rsid w:val="00FB067D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74A6E7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  <w:style w:type="character" w:customStyle="1" w:styleId="fontstyle01">
    <w:name w:val="fontstyle01"/>
    <w:basedOn w:val="Fontepargpadro"/>
    <w:rsid w:val="00EF0B77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DB80-94DF-4D92-B080-E4CF45A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FAFICH</cp:lastModifiedBy>
  <cp:revision>6</cp:revision>
  <cp:lastPrinted>2018-08-30T16:04:00Z</cp:lastPrinted>
  <dcterms:created xsi:type="dcterms:W3CDTF">2018-12-14T10:59:00Z</dcterms:created>
  <dcterms:modified xsi:type="dcterms:W3CDTF">2019-09-25T14:49:00Z</dcterms:modified>
</cp:coreProperties>
</file>