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443" w:rsidRDefault="00C66129" w:rsidP="001808CA">
      <w:pPr>
        <w:pStyle w:val="citacao"/>
        <w:rPr>
          <w:rFonts w:ascii="Calibri" w:hAnsi="Calibri" w:cs="Calibri"/>
          <w:color w:val="000000"/>
          <w:sz w:val="20"/>
          <w:szCs w:val="20"/>
        </w:rPr>
      </w:pPr>
      <w:r w:rsidRPr="004A6443">
        <w:rPr>
          <w:rFonts w:ascii="Calibri" w:hAnsi="Calibri" w:cs="Calibri"/>
          <w:color w:val="000000"/>
          <w:sz w:val="48"/>
          <w:szCs w:val="48"/>
          <w:u w:val="single"/>
        </w:rPr>
        <w:t>Dispensa de Licitação</w:t>
      </w:r>
      <w:r w:rsidR="004A6443">
        <w:rPr>
          <w:rFonts w:ascii="Calibri" w:hAnsi="Calibri" w:cs="Calibri"/>
          <w:color w:val="000000"/>
          <w:sz w:val="48"/>
          <w:szCs w:val="48"/>
          <w:u w:val="single"/>
        </w:rPr>
        <w:t xml:space="preserve"> </w:t>
      </w:r>
      <w:r w:rsidR="004A6443">
        <w:rPr>
          <w:rFonts w:ascii="Calibri" w:hAnsi="Calibri" w:cs="Calibri"/>
          <w:color w:val="000000"/>
          <w:sz w:val="20"/>
          <w:szCs w:val="20"/>
        </w:rPr>
        <w:t>conforme Lei nº 14.133/2021 e demais legislações pertinentes.</w:t>
      </w:r>
    </w:p>
    <w:p w:rsidR="007B1DF2" w:rsidRDefault="007B1DF2" w:rsidP="007B1DF2">
      <w:pPr>
        <w:pStyle w:val="citacao"/>
        <w:spacing w:before="80" w:beforeAutospacing="0" w:after="80" w:afterAutospacing="0"/>
        <w:jc w:val="both"/>
        <w:rPr>
          <w:rFonts w:ascii="Calibri" w:hAnsi="Calibri" w:cs="Calibri"/>
          <w:color w:val="000000"/>
          <w:sz w:val="20"/>
          <w:szCs w:val="20"/>
        </w:rPr>
      </w:pPr>
    </w:p>
    <w:p w:rsidR="007B1DF2" w:rsidRPr="00A445AD" w:rsidRDefault="00A812C9" w:rsidP="007B1DF2">
      <w:pPr>
        <w:pStyle w:val="citacao"/>
        <w:spacing w:before="80" w:beforeAutospacing="0" w:after="80" w:afterAutospacing="0"/>
        <w:jc w:val="both"/>
        <w:rPr>
          <w:rFonts w:ascii="Calibri" w:hAnsi="Calibri" w:cs="Calibri"/>
          <w:color w:val="000000"/>
        </w:rPr>
      </w:pPr>
      <w:r>
        <w:rPr>
          <w:rFonts w:ascii="Calibri" w:hAnsi="Calibri" w:cs="Calibri"/>
          <w:color w:val="000000"/>
        </w:rPr>
        <w:t>O processo deverá ser aberto no SEI e conter os seguintes documentos</w:t>
      </w:r>
      <w:r w:rsidR="007B1DF2" w:rsidRPr="00A445AD">
        <w:rPr>
          <w:rFonts w:ascii="Calibri" w:hAnsi="Calibri" w:cs="Calibri"/>
          <w:color w:val="000000"/>
        </w:rPr>
        <w:t xml:space="preserve">: </w:t>
      </w:r>
    </w:p>
    <w:p w:rsidR="007B1DF2" w:rsidRDefault="007B1DF2" w:rsidP="004A6443">
      <w:pPr>
        <w:pStyle w:val="citacao"/>
        <w:spacing w:before="80" w:beforeAutospacing="0" w:after="80" w:afterAutospacing="0"/>
        <w:ind w:left="2400"/>
        <w:jc w:val="both"/>
        <w:rPr>
          <w:rFonts w:ascii="Calibri" w:hAnsi="Calibri" w:cs="Calibri"/>
          <w:color w:val="000000"/>
          <w:sz w:val="20"/>
          <w:szCs w:val="20"/>
        </w:rPr>
      </w:pPr>
    </w:p>
    <w:p w:rsidR="00C66129" w:rsidRDefault="00C66129" w:rsidP="00C66129">
      <w:pPr>
        <w:pStyle w:val="itemnivel2"/>
        <w:spacing w:before="120" w:beforeAutospacing="0" w:after="120" w:afterAutospacing="0"/>
        <w:ind w:left="120" w:right="120"/>
        <w:jc w:val="both"/>
        <w:rPr>
          <w:rFonts w:ascii="Calibri" w:hAnsi="Calibri" w:cs="Calibri"/>
          <w:color w:val="000000"/>
          <w:sz w:val="27"/>
          <w:szCs w:val="27"/>
        </w:rPr>
      </w:pPr>
      <w:r w:rsidRPr="004A6443">
        <w:rPr>
          <w:rFonts w:ascii="Calibri" w:hAnsi="Calibri" w:cs="Calibri"/>
          <w:color w:val="000000"/>
          <w:sz w:val="27"/>
          <w:szCs w:val="27"/>
          <w:highlight w:val="lightGray"/>
        </w:rPr>
        <w:t>1 – “Pedido de Material ou Serviço</w:t>
      </w:r>
      <w:r w:rsidR="007B1DF2">
        <w:rPr>
          <w:rFonts w:ascii="Calibri" w:hAnsi="Calibri" w:cs="Calibri"/>
          <w:color w:val="000000"/>
          <w:sz w:val="27"/>
          <w:szCs w:val="27"/>
          <w:highlight w:val="lightGray"/>
        </w:rPr>
        <w:t xml:space="preserve"> - PMS</w:t>
      </w:r>
      <w:r w:rsidRPr="004A6443">
        <w:rPr>
          <w:rFonts w:ascii="Calibri" w:hAnsi="Calibri" w:cs="Calibri"/>
          <w:color w:val="000000"/>
          <w:sz w:val="27"/>
          <w:szCs w:val="27"/>
          <w:highlight w:val="lightGray"/>
        </w:rPr>
        <w:t>”</w:t>
      </w:r>
      <w:r w:rsidR="009D6570">
        <w:rPr>
          <w:rFonts w:ascii="Calibri" w:hAnsi="Calibri" w:cs="Calibri"/>
          <w:color w:val="000000"/>
          <w:sz w:val="27"/>
          <w:szCs w:val="27"/>
        </w:rPr>
        <w:t xml:space="preserve"> Modelo </w:t>
      </w:r>
      <w:r w:rsidR="009D6570" w:rsidRPr="00492434">
        <w:rPr>
          <w:rFonts w:ascii="Calibri" w:hAnsi="Calibri" w:cs="Calibri"/>
          <w:b/>
          <w:color w:val="000000"/>
        </w:rPr>
        <w:t>2552874</w:t>
      </w:r>
    </w:p>
    <w:p w:rsidR="004A6443" w:rsidRPr="007B1DF2" w:rsidRDefault="004A6443" w:rsidP="00C66129">
      <w:pPr>
        <w:pStyle w:val="itemnivel2"/>
        <w:spacing w:before="120" w:beforeAutospacing="0" w:after="120" w:afterAutospacing="0"/>
        <w:ind w:left="120" w:right="120"/>
        <w:jc w:val="both"/>
        <w:rPr>
          <w:b/>
          <w:bCs/>
        </w:rPr>
      </w:pPr>
      <w:r w:rsidRPr="007B1DF2">
        <w:rPr>
          <w:rFonts w:ascii="Calibri" w:hAnsi="Calibri" w:cs="Calibri"/>
          <w:color w:val="000000"/>
        </w:rPr>
        <w:t>N</w:t>
      </w:r>
      <w:r w:rsidR="009F1ED3" w:rsidRPr="007B1DF2">
        <w:rPr>
          <w:rFonts w:ascii="Calibri" w:hAnsi="Calibri" w:cs="Calibri"/>
          <w:color w:val="000000"/>
        </w:rPr>
        <w:t xml:space="preserve">ão deixar de preencher </w:t>
      </w:r>
      <w:r w:rsidR="007B1DF2" w:rsidRPr="007B1DF2">
        <w:rPr>
          <w:rFonts w:ascii="Calibri" w:hAnsi="Calibri" w:cs="Calibri"/>
          <w:color w:val="000000"/>
        </w:rPr>
        <w:t xml:space="preserve">todos </w:t>
      </w:r>
      <w:proofErr w:type="gramStart"/>
      <w:r w:rsidR="007B1DF2" w:rsidRPr="007B1DF2">
        <w:rPr>
          <w:rFonts w:ascii="Calibri" w:hAnsi="Calibri" w:cs="Calibri"/>
          <w:color w:val="000000"/>
        </w:rPr>
        <w:t xml:space="preserve">os </w:t>
      </w:r>
      <w:r w:rsidR="009F1ED3" w:rsidRPr="007B1DF2">
        <w:rPr>
          <w:rFonts w:ascii="Calibri" w:hAnsi="Calibri" w:cs="Calibri"/>
          <w:color w:val="000000"/>
        </w:rPr>
        <w:t xml:space="preserve"> itens</w:t>
      </w:r>
      <w:proofErr w:type="gramEnd"/>
      <w:r w:rsidR="007B1DF2" w:rsidRPr="007B1DF2">
        <w:rPr>
          <w:rFonts w:ascii="Calibri" w:hAnsi="Calibri" w:cs="Calibri"/>
          <w:color w:val="000000"/>
        </w:rPr>
        <w:t xml:space="preserve"> do formulário</w:t>
      </w:r>
    </w:p>
    <w:p w:rsidR="007B1DF2" w:rsidRPr="007B1DF2" w:rsidRDefault="009F1ED3" w:rsidP="007B1DF2">
      <w:pPr>
        <w:pStyle w:val="citacao"/>
        <w:spacing w:before="80" w:beforeAutospacing="0" w:after="80" w:afterAutospacing="0"/>
        <w:ind w:left="142"/>
        <w:jc w:val="both"/>
        <w:rPr>
          <w:rFonts w:ascii="Calibri" w:hAnsi="Calibri" w:cs="Calibri"/>
          <w:color w:val="000000"/>
        </w:rPr>
      </w:pPr>
      <w:r w:rsidRPr="007B1DF2">
        <w:rPr>
          <w:rFonts w:ascii="Calibri" w:hAnsi="Calibri" w:cs="Calibri"/>
          <w:color w:val="000000"/>
        </w:rPr>
        <w:t>Assinalar o campo declarando que o item consta no PGC, e inserir nos autos, como documento externo, Documento de Formalização de Demanda e o comprovante/certificado que objeto da contratação está contemplado e foi aprovado n</w:t>
      </w:r>
      <w:r w:rsidR="007B1DF2" w:rsidRPr="007B1DF2">
        <w:rPr>
          <w:rFonts w:ascii="Calibri" w:hAnsi="Calibri" w:cs="Calibri"/>
          <w:color w:val="000000"/>
        </w:rPr>
        <w:t>o Plano de Contratações Anual do ano corrente.</w:t>
      </w:r>
    </w:p>
    <w:p w:rsidR="009F1ED3" w:rsidRPr="007B1DF2" w:rsidRDefault="009F1ED3" w:rsidP="009F1ED3">
      <w:pPr>
        <w:pStyle w:val="textojustificado"/>
        <w:spacing w:before="120" w:beforeAutospacing="0" w:after="120" w:afterAutospacing="0"/>
        <w:ind w:left="120" w:right="120"/>
        <w:jc w:val="both"/>
        <w:rPr>
          <w:rFonts w:ascii="Calibri" w:hAnsi="Calibri" w:cs="Calibri"/>
          <w:color w:val="000000"/>
        </w:rPr>
      </w:pPr>
      <w:r w:rsidRPr="007B1DF2">
        <w:rPr>
          <w:rFonts w:ascii="Calibri" w:hAnsi="Calibri" w:cs="Calibri"/>
          <w:color w:val="000000"/>
        </w:rPr>
        <w:t xml:space="preserve">Assinar o PMS, e solicitar a assinatura ao superior imediato, bem como do ordenador de </w:t>
      </w:r>
      <w:r w:rsidRPr="00BF2399">
        <w:rPr>
          <w:rFonts w:ascii="Calibri" w:hAnsi="Calibri" w:cs="Calibri"/>
          <w:color w:val="000000"/>
        </w:rPr>
        <w:t>despesas</w:t>
      </w:r>
      <w:r w:rsidR="00BF2399" w:rsidRPr="00BF2399">
        <w:rPr>
          <w:rFonts w:ascii="Calibri" w:hAnsi="Calibri" w:cs="Calibri"/>
          <w:color w:val="000000"/>
        </w:rPr>
        <w:t xml:space="preserve"> (FAFICH-DIR)</w:t>
      </w:r>
      <w:r w:rsidR="00FC0F0C">
        <w:rPr>
          <w:rFonts w:ascii="Calibri" w:hAnsi="Calibri" w:cs="Calibri"/>
          <w:color w:val="000000"/>
        </w:rPr>
        <w:t xml:space="preserve"> e também para o agende de compras (FAFICH-SLC)</w:t>
      </w:r>
      <w:r w:rsidRPr="00BF2399">
        <w:rPr>
          <w:rFonts w:ascii="Calibri" w:hAnsi="Calibri" w:cs="Calibri"/>
          <w:color w:val="000000"/>
        </w:rPr>
        <w:t>.</w:t>
      </w:r>
    </w:p>
    <w:p w:rsidR="00C66129" w:rsidRDefault="0018106E" w:rsidP="00C66129">
      <w:pPr>
        <w:pStyle w:val="itemnivel2"/>
        <w:spacing w:before="120" w:beforeAutospacing="0" w:after="120" w:afterAutospacing="0"/>
        <w:ind w:left="120" w:right="120"/>
        <w:jc w:val="both"/>
        <w:rPr>
          <w:rFonts w:ascii="Calibri" w:hAnsi="Calibri" w:cs="Calibri"/>
          <w:color w:val="000000"/>
        </w:rPr>
      </w:pPr>
      <w:r>
        <w:rPr>
          <w:rStyle w:val="Forte"/>
          <w:rFonts w:ascii="Calibri" w:hAnsi="Calibri" w:cs="Calibri"/>
          <w:caps/>
          <w:color w:val="000000"/>
          <w:sz w:val="26"/>
          <w:szCs w:val="26"/>
          <w:highlight w:val="lightGray"/>
        </w:rPr>
        <w:t>2</w:t>
      </w:r>
      <w:r w:rsidR="00C66129" w:rsidRPr="004A6443">
        <w:rPr>
          <w:rStyle w:val="Forte"/>
          <w:rFonts w:ascii="Calibri" w:hAnsi="Calibri" w:cs="Calibri"/>
          <w:caps/>
          <w:color w:val="000000"/>
          <w:sz w:val="26"/>
          <w:szCs w:val="26"/>
          <w:highlight w:val="lightGray"/>
        </w:rPr>
        <w:t xml:space="preserve"> </w:t>
      </w:r>
      <w:r w:rsidR="009F1ED3">
        <w:rPr>
          <w:rStyle w:val="Forte"/>
          <w:rFonts w:ascii="Calibri" w:hAnsi="Calibri" w:cs="Calibri"/>
          <w:b w:val="0"/>
          <w:caps/>
          <w:color w:val="000000"/>
          <w:sz w:val="26"/>
          <w:szCs w:val="26"/>
          <w:highlight w:val="lightGray"/>
        </w:rPr>
        <w:t xml:space="preserve">mínimo </w:t>
      </w:r>
      <w:r w:rsidR="00C66129" w:rsidRPr="004A6443">
        <w:rPr>
          <w:rStyle w:val="Forte"/>
          <w:rFonts w:ascii="Calibri" w:hAnsi="Calibri" w:cs="Calibri"/>
          <w:b w:val="0"/>
          <w:caps/>
          <w:color w:val="000000"/>
          <w:sz w:val="26"/>
          <w:szCs w:val="26"/>
          <w:highlight w:val="lightGray"/>
        </w:rPr>
        <w:t>3 orçamentos</w:t>
      </w:r>
      <w:r w:rsidR="009F1ED3">
        <w:rPr>
          <w:rStyle w:val="Forte"/>
          <w:rFonts w:ascii="Calibri" w:hAnsi="Calibri" w:cs="Calibri"/>
          <w:b w:val="0"/>
          <w:caps/>
          <w:color w:val="000000"/>
          <w:sz w:val="26"/>
          <w:szCs w:val="26"/>
        </w:rPr>
        <w:t xml:space="preserve"> (</w:t>
      </w:r>
      <w:r w:rsidR="009F1ED3">
        <w:rPr>
          <w:rFonts w:ascii="Calibri" w:hAnsi="Calibri" w:cs="Calibri"/>
          <w:color w:val="000000"/>
        </w:rPr>
        <w:t>que serão utilizadas na </w:t>
      </w:r>
      <w:r w:rsidR="009F1ED3">
        <w:rPr>
          <w:rStyle w:val="Forte"/>
          <w:rFonts w:ascii="Calibri" w:hAnsi="Calibri" w:cs="Calibri"/>
          <w:color w:val="000000"/>
        </w:rPr>
        <w:t>mensuração do preço de referência</w:t>
      </w:r>
      <w:r w:rsidR="009F1ED3">
        <w:rPr>
          <w:rFonts w:ascii="Calibri" w:hAnsi="Calibri" w:cs="Calibri"/>
          <w:color w:val="000000"/>
        </w:rPr>
        <w:t>, conforme determina o caput do art. 6º da IN SEGES 65/2021.)</w:t>
      </w:r>
    </w:p>
    <w:p w:rsidR="00C66129" w:rsidRPr="0018106E" w:rsidRDefault="00C66129" w:rsidP="00C66129">
      <w:pPr>
        <w:pStyle w:val="itemnivel2"/>
        <w:spacing w:before="120" w:beforeAutospacing="0" w:after="120" w:afterAutospacing="0"/>
        <w:ind w:left="120" w:right="120"/>
        <w:jc w:val="both"/>
        <w:rPr>
          <w:rFonts w:ascii="Calibri" w:hAnsi="Calibri" w:cs="Calibri"/>
          <w:color w:val="000000"/>
        </w:rPr>
      </w:pPr>
      <w:r w:rsidRPr="0018106E">
        <w:rPr>
          <w:rFonts w:ascii="Calibri" w:hAnsi="Calibri" w:cs="Calibri"/>
          <w:color w:val="000000"/>
        </w:rPr>
        <w:t xml:space="preserve">Nas propostas de orçamento, com pesquisa de preço direta com fornecedores, os seguintes dados </w:t>
      </w:r>
      <w:r w:rsidRPr="002B1504">
        <w:rPr>
          <w:rFonts w:ascii="Calibri" w:hAnsi="Calibri" w:cs="Calibri"/>
          <w:b/>
          <w:color w:val="000000"/>
          <w:u w:val="single"/>
        </w:rPr>
        <w:t>são imprescindíveis</w:t>
      </w:r>
      <w:r w:rsidRPr="0018106E">
        <w:rPr>
          <w:rFonts w:ascii="Calibri" w:hAnsi="Calibri" w:cs="Calibri"/>
          <w:color w:val="000000"/>
        </w:rPr>
        <w:t>:</w:t>
      </w:r>
    </w:p>
    <w:p w:rsidR="004A6443" w:rsidRPr="0018106E" w:rsidRDefault="00C66129" w:rsidP="004A6443">
      <w:pPr>
        <w:pStyle w:val="itemalinealetra"/>
        <w:numPr>
          <w:ilvl w:val="0"/>
          <w:numId w:val="4"/>
        </w:numPr>
        <w:spacing w:before="120" w:beforeAutospacing="0" w:after="120" w:afterAutospacing="0"/>
        <w:ind w:right="120"/>
        <w:jc w:val="both"/>
        <w:rPr>
          <w:rFonts w:ascii="Calibri" w:hAnsi="Calibri" w:cs="Calibri"/>
          <w:color w:val="000000"/>
        </w:rPr>
      </w:pPr>
      <w:r w:rsidRPr="0018106E">
        <w:rPr>
          <w:rFonts w:ascii="Calibri" w:hAnsi="Calibri" w:cs="Calibri"/>
          <w:color w:val="000000"/>
        </w:rPr>
        <w:t>Constar os dados do fornecedor (CNPJ, endereço, telefone, e-mail, dados bancários);</w:t>
      </w:r>
    </w:p>
    <w:p w:rsidR="004A6443" w:rsidRPr="0018106E" w:rsidRDefault="00C66129" w:rsidP="004A6443">
      <w:pPr>
        <w:pStyle w:val="itemalinealetra"/>
        <w:numPr>
          <w:ilvl w:val="0"/>
          <w:numId w:val="4"/>
        </w:numPr>
        <w:spacing w:before="120" w:beforeAutospacing="0" w:after="120" w:afterAutospacing="0"/>
        <w:ind w:right="120"/>
        <w:jc w:val="both"/>
        <w:rPr>
          <w:rFonts w:ascii="Calibri" w:hAnsi="Calibri" w:cs="Calibri"/>
          <w:color w:val="000000"/>
        </w:rPr>
      </w:pPr>
      <w:r w:rsidRPr="0018106E">
        <w:rPr>
          <w:rFonts w:ascii="Calibri" w:hAnsi="Calibri" w:cs="Calibri"/>
          <w:color w:val="000000"/>
        </w:rPr>
        <w:t>Data de emissão da proposta;</w:t>
      </w:r>
    </w:p>
    <w:p w:rsidR="004A6443" w:rsidRPr="0018106E" w:rsidRDefault="00C66129" w:rsidP="004A6443">
      <w:pPr>
        <w:pStyle w:val="itemalinealetra"/>
        <w:numPr>
          <w:ilvl w:val="0"/>
          <w:numId w:val="4"/>
        </w:numPr>
        <w:spacing w:before="120" w:beforeAutospacing="0" w:after="120" w:afterAutospacing="0"/>
        <w:ind w:right="120"/>
        <w:jc w:val="both"/>
        <w:rPr>
          <w:rFonts w:ascii="Calibri" w:hAnsi="Calibri" w:cs="Calibri"/>
          <w:color w:val="000000"/>
        </w:rPr>
      </w:pPr>
      <w:r w:rsidRPr="0018106E">
        <w:rPr>
          <w:rFonts w:ascii="Calibri" w:hAnsi="Calibri" w:cs="Calibri"/>
          <w:color w:val="000000"/>
        </w:rPr>
        <w:t>Descrição detalhada do item no orçamento / proposta comercial, valor unitário e total;</w:t>
      </w:r>
    </w:p>
    <w:p w:rsidR="004A6443" w:rsidRPr="0018106E" w:rsidRDefault="00C66129" w:rsidP="004A6443">
      <w:pPr>
        <w:pStyle w:val="itemalinealetra"/>
        <w:numPr>
          <w:ilvl w:val="0"/>
          <w:numId w:val="4"/>
        </w:numPr>
        <w:spacing w:before="120" w:beforeAutospacing="0" w:after="120" w:afterAutospacing="0"/>
        <w:ind w:right="120"/>
        <w:jc w:val="both"/>
        <w:rPr>
          <w:rFonts w:ascii="Calibri" w:hAnsi="Calibri" w:cs="Calibri"/>
          <w:color w:val="000000"/>
        </w:rPr>
      </w:pPr>
      <w:r w:rsidRPr="0018106E">
        <w:rPr>
          <w:rFonts w:ascii="Calibri" w:hAnsi="Calibri" w:cs="Calibri"/>
          <w:color w:val="000000"/>
        </w:rPr>
        <w:t>Validade da proposta de, no mínimo, 30 dias;</w:t>
      </w:r>
      <w:r w:rsidR="004A6443" w:rsidRPr="0018106E">
        <w:rPr>
          <w:rFonts w:ascii="Calibri" w:hAnsi="Calibri" w:cs="Calibri"/>
          <w:color w:val="000000"/>
        </w:rPr>
        <w:t xml:space="preserve"> </w:t>
      </w:r>
      <w:proofErr w:type="spellStart"/>
      <w:r w:rsidRPr="0018106E">
        <w:rPr>
          <w:rFonts w:ascii="Calibri" w:hAnsi="Calibri" w:cs="Calibri"/>
          <w:color w:val="000000"/>
        </w:rPr>
        <w:t>Obs</w:t>
      </w:r>
      <w:proofErr w:type="spellEnd"/>
      <w:r w:rsidRPr="0018106E">
        <w:rPr>
          <w:rFonts w:ascii="Calibri" w:hAnsi="Calibri" w:cs="Calibri"/>
          <w:color w:val="000000"/>
        </w:rPr>
        <w:t>: Solicitar ao fornecedor proposta atualizada para contratação. </w:t>
      </w:r>
    </w:p>
    <w:p w:rsidR="00C66129" w:rsidRPr="0018106E" w:rsidRDefault="00C66129" w:rsidP="004A6443">
      <w:pPr>
        <w:pStyle w:val="itemalinealetra"/>
        <w:numPr>
          <w:ilvl w:val="0"/>
          <w:numId w:val="4"/>
        </w:numPr>
        <w:spacing w:before="120" w:beforeAutospacing="0" w:after="120" w:afterAutospacing="0"/>
        <w:ind w:right="120"/>
        <w:jc w:val="both"/>
        <w:rPr>
          <w:rFonts w:ascii="Calibri" w:hAnsi="Calibri" w:cs="Calibri"/>
          <w:color w:val="000000"/>
        </w:rPr>
      </w:pPr>
      <w:r w:rsidRPr="0018106E">
        <w:rPr>
          <w:rFonts w:ascii="Calibri" w:hAnsi="Calibri" w:cs="Calibri"/>
          <w:color w:val="000000"/>
        </w:rPr>
        <w:t>Frete CIF obrigatoriamente e prazo de entrega (No frete CIF o vendedor é responsável por todos os custos e riscos que envolvem o transporte da mercadoria até o destinatário); </w:t>
      </w:r>
    </w:p>
    <w:p w:rsidR="00C66129" w:rsidRPr="0018106E" w:rsidRDefault="00C66129" w:rsidP="004A6443">
      <w:pPr>
        <w:pStyle w:val="itemalinealetra"/>
        <w:numPr>
          <w:ilvl w:val="0"/>
          <w:numId w:val="4"/>
        </w:numPr>
        <w:spacing w:before="120" w:beforeAutospacing="0" w:after="120" w:afterAutospacing="0"/>
        <w:ind w:right="120"/>
        <w:jc w:val="both"/>
        <w:rPr>
          <w:rFonts w:ascii="Calibri" w:hAnsi="Calibri" w:cs="Calibri"/>
          <w:color w:val="000000"/>
        </w:rPr>
      </w:pPr>
      <w:r w:rsidRPr="0018106E">
        <w:rPr>
          <w:rFonts w:ascii="Calibri" w:hAnsi="Calibri" w:cs="Calibri"/>
          <w:color w:val="000000"/>
        </w:rPr>
        <w:t>Informar se aceita pagamento por meio de nota de empenho.</w:t>
      </w:r>
    </w:p>
    <w:p w:rsidR="00DC495B" w:rsidRDefault="00DC495B" w:rsidP="00DC495B">
      <w:pPr>
        <w:pStyle w:val="itemalinealetra"/>
        <w:spacing w:before="120" w:beforeAutospacing="0" w:after="120" w:afterAutospacing="0"/>
        <w:ind w:right="120"/>
        <w:jc w:val="both"/>
        <w:rPr>
          <w:rFonts w:ascii="Calibri" w:hAnsi="Calibri" w:cs="Calibri"/>
          <w:color w:val="000000"/>
          <w:sz w:val="27"/>
          <w:szCs w:val="27"/>
        </w:rPr>
      </w:pPr>
    </w:p>
    <w:p w:rsidR="006B4E5D" w:rsidRDefault="006B4E5D" w:rsidP="002D3B99">
      <w:pPr>
        <w:pStyle w:val="itemalinealetra"/>
        <w:numPr>
          <w:ilvl w:val="0"/>
          <w:numId w:val="9"/>
        </w:numPr>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 xml:space="preserve">– </w:t>
      </w:r>
      <w:r w:rsidRPr="002D3B99">
        <w:rPr>
          <w:rFonts w:ascii="Calibri" w:hAnsi="Calibri" w:cs="Calibri"/>
          <w:b/>
          <w:color w:val="000000"/>
          <w:sz w:val="27"/>
          <w:szCs w:val="27"/>
          <w:highlight w:val="lightGray"/>
        </w:rPr>
        <w:t>Incluir documento de Pesquisa de Compras no Painel de Preços do Governo</w:t>
      </w:r>
      <w:r>
        <w:rPr>
          <w:rFonts w:ascii="Calibri" w:hAnsi="Calibri" w:cs="Calibri"/>
          <w:color w:val="000000"/>
          <w:sz w:val="27"/>
          <w:szCs w:val="27"/>
        </w:rPr>
        <w:t xml:space="preserve"> – (passo a passo no site da FAFICH</w:t>
      </w:r>
      <w:r w:rsidR="00041148">
        <w:rPr>
          <w:rFonts w:ascii="Calibri" w:hAnsi="Calibri" w:cs="Calibri"/>
          <w:color w:val="000000"/>
          <w:sz w:val="27"/>
          <w:szCs w:val="27"/>
        </w:rPr>
        <w:t xml:space="preserve"> – necessário em processos que não existem três orçamentos ou que demandam maior pesquisa</w:t>
      </w:r>
      <w:bookmarkStart w:id="0" w:name="_GoBack"/>
      <w:bookmarkEnd w:id="0"/>
      <w:r>
        <w:rPr>
          <w:rFonts w:ascii="Calibri" w:hAnsi="Calibri" w:cs="Calibri"/>
          <w:color w:val="000000"/>
          <w:sz w:val="27"/>
          <w:szCs w:val="27"/>
        </w:rPr>
        <w:t>)</w:t>
      </w:r>
    </w:p>
    <w:p w:rsidR="00E006EC" w:rsidRDefault="00E006EC" w:rsidP="00E006EC">
      <w:pPr>
        <w:pStyle w:val="itemnivel2"/>
        <w:numPr>
          <w:ilvl w:val="0"/>
          <w:numId w:val="9"/>
        </w:numPr>
        <w:spacing w:before="120" w:beforeAutospacing="0" w:after="120" w:afterAutospacing="0"/>
        <w:ind w:right="120"/>
        <w:jc w:val="both"/>
        <w:rPr>
          <w:rFonts w:ascii="Calibri" w:hAnsi="Calibri" w:cs="Calibri"/>
          <w:color w:val="000000"/>
          <w:sz w:val="27"/>
          <w:szCs w:val="27"/>
        </w:rPr>
      </w:pPr>
      <w:r w:rsidRPr="004A6443">
        <w:rPr>
          <w:rStyle w:val="Forte"/>
          <w:rFonts w:ascii="Calibri" w:hAnsi="Calibri" w:cs="Calibri"/>
          <w:caps/>
          <w:color w:val="000000"/>
          <w:sz w:val="26"/>
          <w:szCs w:val="26"/>
          <w:highlight w:val="lightGray"/>
        </w:rPr>
        <w:t xml:space="preserve">– </w:t>
      </w:r>
      <w:r w:rsidRPr="004A6443">
        <w:rPr>
          <w:rFonts w:ascii="Calibri" w:hAnsi="Calibri" w:cs="Calibri"/>
          <w:color w:val="000000"/>
          <w:sz w:val="27"/>
          <w:szCs w:val="27"/>
          <w:highlight w:val="lightGray"/>
        </w:rPr>
        <w:t>“</w:t>
      </w:r>
      <w:r w:rsidRPr="00886939">
        <w:rPr>
          <w:rFonts w:ascii="Calibri" w:hAnsi="Calibri" w:cs="Calibri"/>
          <w:b/>
          <w:color w:val="000000"/>
          <w:sz w:val="27"/>
          <w:szCs w:val="27"/>
          <w:highlight w:val="lightGray"/>
        </w:rPr>
        <w:t>Planilha comparativa de preços</w:t>
      </w:r>
      <w:r w:rsidRPr="004A6443">
        <w:rPr>
          <w:rFonts w:ascii="Calibri" w:hAnsi="Calibri" w:cs="Calibri"/>
          <w:color w:val="000000"/>
          <w:sz w:val="27"/>
          <w:szCs w:val="27"/>
          <w:highlight w:val="lightGray"/>
        </w:rPr>
        <w:t>”</w:t>
      </w:r>
      <w:r>
        <w:rPr>
          <w:rFonts w:ascii="Calibri" w:hAnsi="Calibri" w:cs="Calibri"/>
          <w:color w:val="000000"/>
          <w:sz w:val="27"/>
          <w:szCs w:val="27"/>
        </w:rPr>
        <w:t xml:space="preserve"> com os valores pesquisados– modelo disponível no SEI 2552977</w:t>
      </w:r>
      <w:r w:rsidR="006B4E5D">
        <w:rPr>
          <w:rFonts w:ascii="Calibri" w:hAnsi="Calibri" w:cs="Calibri"/>
          <w:color w:val="000000"/>
          <w:sz w:val="27"/>
          <w:szCs w:val="27"/>
        </w:rPr>
        <w:t xml:space="preserve"> – Assinar e solicitar assinatura do superior imediato</w:t>
      </w:r>
    </w:p>
    <w:p w:rsidR="00E006EC" w:rsidRPr="004532E1" w:rsidRDefault="00E006EC" w:rsidP="00E006EC">
      <w:pPr>
        <w:pStyle w:val="itemnivel2"/>
        <w:numPr>
          <w:ilvl w:val="0"/>
          <w:numId w:val="9"/>
        </w:numPr>
        <w:spacing w:before="120" w:beforeAutospacing="0" w:after="120" w:afterAutospacing="0"/>
        <w:ind w:left="120" w:right="120" w:firstLine="22"/>
        <w:jc w:val="both"/>
        <w:rPr>
          <w:rFonts w:ascii="Calibri" w:hAnsi="Calibri" w:cs="Calibri"/>
          <w:b/>
          <w:bCs/>
          <w:caps/>
          <w:color w:val="000000"/>
          <w:sz w:val="26"/>
          <w:szCs w:val="26"/>
        </w:rPr>
      </w:pPr>
      <w:r w:rsidRPr="00E006EC">
        <w:rPr>
          <w:rStyle w:val="Forte"/>
          <w:rFonts w:ascii="Calibri" w:hAnsi="Calibri" w:cs="Calibri"/>
          <w:caps/>
          <w:color w:val="000000"/>
          <w:sz w:val="26"/>
          <w:szCs w:val="26"/>
          <w:highlight w:val="lightGray"/>
        </w:rPr>
        <w:t>-</w:t>
      </w:r>
      <w:r w:rsidRPr="00E006EC">
        <w:rPr>
          <w:rFonts w:ascii="Calibri" w:hAnsi="Calibri" w:cs="Calibri"/>
          <w:bCs/>
          <w:color w:val="000000"/>
          <w:sz w:val="27"/>
          <w:szCs w:val="27"/>
          <w:highlight w:val="lightGray"/>
        </w:rPr>
        <w:t xml:space="preserve"> </w:t>
      </w:r>
      <w:r w:rsidRPr="00E006EC">
        <w:rPr>
          <w:rFonts w:ascii="Calibri" w:hAnsi="Calibri" w:cs="Calibri"/>
          <w:b/>
          <w:bCs/>
          <w:color w:val="000000"/>
          <w:sz w:val="27"/>
          <w:szCs w:val="27"/>
          <w:highlight w:val="lightGray"/>
        </w:rPr>
        <w:t>Documento de Formalização de Demanda (DFD</w:t>
      </w:r>
      <w:r w:rsidRPr="00E006EC">
        <w:rPr>
          <w:rFonts w:ascii="Calibri" w:hAnsi="Calibri" w:cs="Calibri"/>
          <w:color w:val="000000"/>
        </w:rPr>
        <w:t xml:space="preserve">), extraído do </w:t>
      </w:r>
      <w:proofErr w:type="gramStart"/>
      <w:r w:rsidRPr="00E006EC">
        <w:rPr>
          <w:rFonts w:ascii="Calibri" w:hAnsi="Calibri" w:cs="Calibri"/>
          <w:color w:val="000000"/>
        </w:rPr>
        <w:t>PGC  O</w:t>
      </w:r>
      <w:proofErr w:type="gramEnd"/>
      <w:r w:rsidRPr="00E006EC">
        <w:rPr>
          <w:rFonts w:ascii="Calibri" w:hAnsi="Calibri" w:cs="Calibri"/>
          <w:color w:val="000000"/>
        </w:rPr>
        <w:t xml:space="preserve"> DFD é documento obrigatório que deve constar em qualquer processo de contratação, conforme art. 12, VII, e art. 72, I, da Lei 14133/21.</w:t>
      </w:r>
    </w:p>
    <w:p w:rsidR="004532E1" w:rsidRPr="0075717F" w:rsidRDefault="004532E1" w:rsidP="004532E1">
      <w:pPr>
        <w:pStyle w:val="itemincisoromano"/>
        <w:numPr>
          <w:ilvl w:val="0"/>
          <w:numId w:val="9"/>
        </w:numPr>
        <w:spacing w:before="120" w:beforeAutospacing="0" w:after="120" w:afterAutospacing="0"/>
        <w:ind w:right="120"/>
        <w:jc w:val="both"/>
        <w:rPr>
          <w:rFonts w:ascii="Calibri" w:hAnsi="Calibri" w:cs="Calibri"/>
          <w:color w:val="000000"/>
        </w:rPr>
      </w:pPr>
      <w:r w:rsidRPr="004532E1">
        <w:rPr>
          <w:rFonts w:ascii="Calibri" w:hAnsi="Calibri" w:cs="Calibri"/>
          <w:b/>
          <w:color w:val="000000"/>
          <w:highlight w:val="lightGray"/>
        </w:rPr>
        <w:lastRenderedPageBreak/>
        <w:t>Comprovante de que o objeto da contratação está contemplado e foi aprovado no Plano de Contratações Anual</w:t>
      </w:r>
      <w:r w:rsidRPr="004532E1">
        <w:rPr>
          <w:rFonts w:ascii="Calibri" w:hAnsi="Calibri" w:cs="Calibri"/>
          <w:color w:val="000000"/>
          <w:highlight w:val="lightGray"/>
        </w:rPr>
        <w:t>,</w:t>
      </w:r>
      <w:r w:rsidRPr="0075717F">
        <w:rPr>
          <w:rFonts w:ascii="Calibri" w:hAnsi="Calibri" w:cs="Calibri"/>
          <w:color w:val="000000"/>
        </w:rPr>
        <w:t xml:space="preserve"> extraído do portal PGC - dentro do site </w:t>
      </w:r>
      <w:proofErr w:type="spellStart"/>
      <w:r w:rsidRPr="0075717F">
        <w:rPr>
          <w:rFonts w:ascii="Calibri" w:hAnsi="Calibri" w:cs="Calibri"/>
          <w:color w:val="000000"/>
        </w:rPr>
        <w:t>comprasgov</w:t>
      </w:r>
      <w:proofErr w:type="spellEnd"/>
      <w:r w:rsidRPr="0075717F">
        <w:rPr>
          <w:rFonts w:ascii="Calibri" w:hAnsi="Calibri" w:cs="Calibri"/>
          <w:color w:val="000000"/>
        </w:rPr>
        <w:t xml:space="preserve">. </w:t>
      </w:r>
    </w:p>
    <w:p w:rsidR="004532E1" w:rsidRPr="0075717F" w:rsidRDefault="004532E1" w:rsidP="004532E1">
      <w:pPr>
        <w:pStyle w:val="textojustificado"/>
        <w:spacing w:before="120" w:beforeAutospacing="0" w:after="120" w:afterAutospacing="0"/>
        <w:ind w:left="360" w:right="120"/>
        <w:rPr>
          <w:rFonts w:ascii="Calibri" w:hAnsi="Calibri" w:cs="Calibri"/>
          <w:color w:val="000000"/>
        </w:rPr>
      </w:pPr>
      <w:r w:rsidRPr="0075717F">
        <w:rPr>
          <w:rFonts w:ascii="Calibri" w:hAnsi="Calibri" w:cs="Calibri"/>
          <w:color w:val="000000"/>
        </w:rPr>
        <w:t>*Decreto nº 10.947/2022 - Compatibilização da demanda:</w:t>
      </w:r>
      <w:r w:rsidRPr="0075717F">
        <w:rPr>
          <w:rFonts w:ascii="Calibri" w:hAnsi="Calibri" w:cs="Calibri"/>
          <w:color w:val="000000"/>
        </w:rPr>
        <w:br/>
      </w:r>
      <w:r w:rsidRPr="0075717F">
        <w:rPr>
          <w:i/>
          <w:iCs/>
        </w:rPr>
        <w:t>Art. 17. O setor de contratações verificará se as demandas encaminhadas constam do plano de contratações anual anteriormente à sua execução</w:t>
      </w:r>
      <w:r w:rsidRPr="0075717F">
        <w:rPr>
          <w:rFonts w:ascii="Calibri" w:hAnsi="Calibri" w:cs="Calibri"/>
          <w:color w:val="000000"/>
        </w:rPr>
        <w:br/>
      </w:r>
      <w:r w:rsidRPr="0075717F">
        <w:rPr>
          <w:i/>
          <w:iCs/>
        </w:rPr>
        <w:t>Parágrafo único: As demandas que não constarem do plano de contratações anual ensejarão a sua revisão, caso justificadas, observado o disposto no art. 16</w:t>
      </w:r>
      <w:r w:rsidRPr="0075717F">
        <w:rPr>
          <w:rFonts w:ascii="Calibri" w:hAnsi="Calibri" w:cs="Calibri"/>
          <w:color w:val="000000"/>
        </w:rPr>
        <w:br/>
      </w:r>
      <w:r w:rsidRPr="0075717F">
        <w:rPr>
          <w:i/>
          <w:iCs/>
        </w:rPr>
        <w:t>Art. 18. As demandas constantes do plano de contratações anual serão formalizadas em processo de contratação e encaminhadas ao setor de contratações com a antecedência necessária ao cumprimento da data pretendida de que trata o inciso V do caput do art. 8º, acompanhadas de instrução processual, observado o disposto no § 1º do art. 11.</w:t>
      </w:r>
      <w:r w:rsidRPr="0075717F">
        <w:rPr>
          <w:rFonts w:ascii="Calibri" w:hAnsi="Calibri" w:cs="Calibri"/>
          <w:color w:val="000000"/>
        </w:rPr>
        <w:br/>
      </w:r>
      <w:r w:rsidRPr="0075717F">
        <w:rPr>
          <w:rFonts w:ascii="Calibri" w:hAnsi="Calibri" w:cs="Calibri"/>
          <w:color w:val="000000"/>
        </w:rPr>
        <w:br/>
        <w:t>**Caso o item não tenha sido lançado no Plano Anual de Contratações de 2023, ou seja, no ano anterior (2022) em suas três etapas de inclusão, exclusão e ou alteração, é possível que o mesmo seja incluído no PAC bastando ser lançado com a devida justificativa pelo solicitante. O acesso do novo usuário ao PGC é feito através do preenchimento da ficha de cadastro do SIASG disponibilizada no SEI no qual deverá optar por um dos perfis PAC REQUI (Requisitante), UN COMP (Unidade de Compras), PAC AUTOR (Autoridade Competente). </w:t>
      </w:r>
      <w:r w:rsidRPr="0075717F">
        <w:rPr>
          <w:rFonts w:ascii="Calibri" w:hAnsi="Calibri" w:cs="Calibri"/>
          <w:color w:val="000000"/>
        </w:rPr>
        <w:br/>
        <w:t>Responsável:</w:t>
      </w:r>
      <w:r w:rsidRPr="0075717F">
        <w:rPr>
          <w:rFonts w:ascii="Calibri" w:hAnsi="Calibri" w:cs="Calibri"/>
          <w:color w:val="000000"/>
        </w:rPr>
        <w:br/>
        <w:t>Wander Custódio</w:t>
      </w:r>
      <w:r w:rsidRPr="0075717F">
        <w:rPr>
          <w:rFonts w:ascii="Calibri" w:hAnsi="Calibri" w:cs="Calibri"/>
          <w:color w:val="000000"/>
        </w:rPr>
        <w:br/>
        <w:t>Divisão de Gestão de Sistemas Adm. - DGSA/DLO</w:t>
      </w:r>
      <w:r w:rsidRPr="0075717F">
        <w:rPr>
          <w:rFonts w:ascii="Calibri" w:hAnsi="Calibri" w:cs="Calibri"/>
          <w:color w:val="000000"/>
        </w:rPr>
        <w:br/>
        <w:t>Fone : 31 3409-4687 WhatsApp 31 98742-6558</w:t>
      </w:r>
      <w:r w:rsidRPr="0075717F">
        <w:rPr>
          <w:rFonts w:ascii="Calibri" w:hAnsi="Calibri" w:cs="Calibri"/>
          <w:color w:val="000000"/>
        </w:rPr>
        <w:br/>
      </w:r>
      <w:proofErr w:type="spellStart"/>
      <w:r w:rsidRPr="0075717F">
        <w:rPr>
          <w:rFonts w:ascii="Calibri" w:hAnsi="Calibri" w:cs="Calibri"/>
          <w:color w:val="000000"/>
        </w:rPr>
        <w:t>Email</w:t>
      </w:r>
      <w:proofErr w:type="spellEnd"/>
      <w:r w:rsidRPr="0075717F">
        <w:rPr>
          <w:rFonts w:ascii="Calibri" w:hAnsi="Calibri" w:cs="Calibri"/>
          <w:color w:val="000000"/>
        </w:rPr>
        <w:t>: </w:t>
      </w:r>
      <w:hyperlink r:id="rId5" w:tgtFrame="_blank" w:history="1">
        <w:r w:rsidRPr="0075717F">
          <w:rPr>
            <w:color w:val="000000"/>
          </w:rPr>
          <w:t>dgsa@dlo.ufmg.br</w:t>
        </w:r>
      </w:hyperlink>
    </w:p>
    <w:p w:rsidR="00E006EC" w:rsidRDefault="00E006EC" w:rsidP="00886939">
      <w:pPr>
        <w:pStyle w:val="tabelatextoalinhadoesquerda"/>
        <w:spacing w:before="0" w:beforeAutospacing="0" w:after="0" w:afterAutospacing="0"/>
        <w:ind w:left="60" w:right="60"/>
        <w:rPr>
          <w:rStyle w:val="Forte"/>
          <w:rFonts w:ascii="Calibri" w:hAnsi="Calibri" w:cs="Calibri"/>
          <w:caps/>
          <w:color w:val="000000"/>
          <w:highlight w:val="lightGray"/>
        </w:rPr>
      </w:pPr>
    </w:p>
    <w:p w:rsidR="00E006EC" w:rsidRDefault="005074C8" w:rsidP="00886939">
      <w:pPr>
        <w:pStyle w:val="tabelatextoalinhadoesquerda"/>
        <w:spacing w:before="0" w:beforeAutospacing="0" w:after="0" w:afterAutospacing="0"/>
        <w:ind w:left="60" w:right="60"/>
        <w:rPr>
          <w:rStyle w:val="Forte"/>
          <w:rFonts w:ascii="Calibri" w:hAnsi="Calibri" w:cs="Calibri"/>
          <w:caps/>
          <w:color w:val="000000"/>
        </w:rPr>
      </w:pPr>
      <w:r>
        <w:rPr>
          <w:rStyle w:val="Forte"/>
          <w:rFonts w:ascii="Calibri" w:hAnsi="Calibri" w:cs="Calibri"/>
          <w:caps/>
          <w:color w:val="000000"/>
          <w:highlight w:val="lightGray"/>
        </w:rPr>
        <w:t>7</w:t>
      </w:r>
      <w:r w:rsidR="00A812C9" w:rsidRPr="004366BF">
        <w:rPr>
          <w:rStyle w:val="Forte"/>
          <w:rFonts w:ascii="Calibri" w:hAnsi="Calibri" w:cs="Calibri"/>
          <w:caps/>
          <w:color w:val="000000"/>
          <w:highlight w:val="lightGray"/>
        </w:rPr>
        <w:t xml:space="preserve">- </w:t>
      </w:r>
      <w:r w:rsidR="00E006EC">
        <w:rPr>
          <w:rStyle w:val="Forte"/>
          <w:rFonts w:ascii="Calibri" w:hAnsi="Calibri" w:cs="Calibri"/>
          <w:caps/>
          <w:color w:val="000000"/>
        </w:rPr>
        <w:t xml:space="preserve">Solicitação de Análise de Viabilidade Orçamentária </w:t>
      </w:r>
    </w:p>
    <w:p w:rsidR="00E006EC" w:rsidRDefault="00E006EC" w:rsidP="00886939">
      <w:pPr>
        <w:pStyle w:val="tabelatextoalinhadoesquerda"/>
        <w:spacing w:before="0" w:beforeAutospacing="0" w:after="0" w:afterAutospacing="0"/>
        <w:ind w:left="60" w:right="60"/>
        <w:rPr>
          <w:rStyle w:val="Forte"/>
          <w:rFonts w:ascii="Calibri" w:hAnsi="Calibri" w:cs="Calibri"/>
          <w:caps/>
          <w:color w:val="000000"/>
        </w:rPr>
      </w:pPr>
    </w:p>
    <w:p w:rsidR="00886939" w:rsidRDefault="00886939" w:rsidP="00886939">
      <w:pPr>
        <w:pStyle w:val="tabelatextoalinhadoesquerda"/>
        <w:spacing w:before="0" w:beforeAutospacing="0" w:after="0" w:afterAutospacing="0"/>
        <w:ind w:left="60" w:right="60"/>
        <w:rPr>
          <w:i/>
          <w:iCs/>
        </w:rPr>
      </w:pPr>
      <w:r>
        <w:rPr>
          <w:rFonts w:ascii="Calibri" w:hAnsi="Calibri" w:cs="Calibri"/>
          <w:color w:val="000000"/>
        </w:rPr>
        <w:t xml:space="preserve">Encaminhar </w:t>
      </w:r>
      <w:r w:rsidR="00E006EC">
        <w:rPr>
          <w:rFonts w:ascii="Calibri" w:hAnsi="Calibri" w:cs="Calibri"/>
          <w:color w:val="000000"/>
        </w:rPr>
        <w:t xml:space="preserve">oficio </w:t>
      </w:r>
      <w:r>
        <w:rPr>
          <w:rFonts w:ascii="Calibri" w:hAnsi="Calibri" w:cs="Calibri"/>
          <w:color w:val="000000"/>
        </w:rPr>
        <w:t xml:space="preserve">para </w:t>
      </w:r>
      <w:proofErr w:type="spellStart"/>
      <w:r>
        <w:rPr>
          <w:rFonts w:ascii="Calibri" w:hAnsi="Calibri" w:cs="Calibri"/>
          <w:color w:val="000000"/>
        </w:rPr>
        <w:t>fafich-sct</w:t>
      </w:r>
      <w:proofErr w:type="spellEnd"/>
      <w:r>
        <w:rPr>
          <w:rFonts w:ascii="Calibri" w:hAnsi="Calibri" w:cs="Calibri"/>
          <w:color w:val="000000"/>
        </w:rPr>
        <w:t xml:space="preserve">  </w:t>
      </w:r>
      <w:r w:rsidR="00A7568C">
        <w:rPr>
          <w:rFonts w:ascii="Calibri" w:hAnsi="Calibri" w:cs="Calibri"/>
          <w:color w:val="000000"/>
        </w:rPr>
        <w:t>para verificar a d</w:t>
      </w:r>
      <w:r w:rsidR="00A7568C" w:rsidRPr="0075717F">
        <w:rPr>
          <w:rFonts w:ascii="Calibri" w:hAnsi="Calibri" w:cs="Calibri"/>
          <w:color w:val="000000"/>
        </w:rPr>
        <w:t>isponibilidade Orçamentária</w:t>
      </w:r>
      <w:r w:rsidR="00A7568C" w:rsidRPr="0075717F">
        <w:rPr>
          <w:b/>
          <w:bCs/>
        </w:rPr>
        <w:t xml:space="preserve"> </w:t>
      </w:r>
      <w:r w:rsidR="00A812C9" w:rsidRPr="0075717F">
        <w:rPr>
          <w:b/>
          <w:bCs/>
        </w:rPr>
        <w:t>Modelo disponível no SEI (</w:t>
      </w:r>
      <w:hyperlink r:id="rId6" w:tgtFrame="_blank" w:history="1">
        <w:r w:rsidR="00A812C9">
          <w:rPr>
            <w:color w:val="000000"/>
          </w:rPr>
          <w:t>2611932</w:t>
        </w:r>
      </w:hyperlink>
      <w:r w:rsidR="00A812C9" w:rsidRPr="0075717F">
        <w:rPr>
          <w:b/>
          <w:bCs/>
        </w:rPr>
        <w:t>)</w:t>
      </w:r>
      <w:r w:rsidR="00A812C9" w:rsidRPr="0075717F">
        <w:rPr>
          <w:i/>
          <w:iCs/>
        </w:rPr>
        <w:t>.</w:t>
      </w:r>
      <w:r>
        <w:rPr>
          <w:i/>
          <w:iCs/>
        </w:rPr>
        <w:t xml:space="preserve">   </w:t>
      </w:r>
    </w:p>
    <w:p w:rsidR="00DC495B" w:rsidRDefault="00886939" w:rsidP="00886939">
      <w:pPr>
        <w:pStyle w:val="tabelatextoalinhadoesquerda"/>
        <w:spacing w:before="0" w:beforeAutospacing="0" w:after="0" w:afterAutospacing="0"/>
        <w:ind w:left="60" w:right="60"/>
        <w:rPr>
          <w:b/>
          <w:bCs/>
        </w:rPr>
      </w:pPr>
      <w:r>
        <w:rPr>
          <w:i/>
          <w:iCs/>
        </w:rPr>
        <w:t xml:space="preserve">Aguardar liberação da </w:t>
      </w:r>
      <w:r w:rsidR="00DC495B" w:rsidRPr="00E006EC">
        <w:rPr>
          <w:rStyle w:val="Forte"/>
          <w:rFonts w:ascii="Calibri" w:hAnsi="Calibri" w:cs="Calibri"/>
          <w:caps/>
          <w:color w:val="000000"/>
        </w:rPr>
        <w:t>ANÁLISE DE VIABILIDADE ORÇAMENTÁRIA</w:t>
      </w:r>
      <w:r w:rsidR="00034C4E" w:rsidRPr="00E006EC">
        <w:rPr>
          <w:rStyle w:val="Forte"/>
          <w:rFonts w:ascii="Calibri" w:hAnsi="Calibri" w:cs="Calibri"/>
          <w:caps/>
          <w:color w:val="000000"/>
        </w:rPr>
        <w:t xml:space="preserve"> </w:t>
      </w:r>
      <w:r w:rsidRPr="00E006EC">
        <w:rPr>
          <w:b/>
          <w:bCs/>
        </w:rPr>
        <w:t>que d</w:t>
      </w:r>
      <w:r w:rsidR="00DC495B" w:rsidRPr="00E006EC">
        <w:rPr>
          <w:b/>
          <w:bCs/>
        </w:rPr>
        <w:t xml:space="preserve">eve ser assinada pelo </w:t>
      </w:r>
      <w:proofErr w:type="gramStart"/>
      <w:r w:rsidR="00DC495B" w:rsidRPr="00E006EC">
        <w:rPr>
          <w:b/>
          <w:bCs/>
        </w:rPr>
        <w:t>ordenador(</w:t>
      </w:r>
      <w:proofErr w:type="gramEnd"/>
      <w:r w:rsidR="00DC495B" w:rsidRPr="00E006EC">
        <w:rPr>
          <w:b/>
          <w:bCs/>
        </w:rPr>
        <w:t>a) de despesa </w:t>
      </w:r>
      <w:r w:rsidR="00DC495B" w:rsidRPr="00E006EC">
        <w:rPr>
          <w:bCs/>
        </w:rPr>
        <w:t>ou quem de fato tenha sido nomeado, por Portaria, para gerir o orçamento da Unidade demandante da Contratação Direta.</w:t>
      </w:r>
      <w:r w:rsidR="00034C4E">
        <w:rPr>
          <w:b/>
          <w:bCs/>
        </w:rPr>
        <w:t xml:space="preserve"> </w:t>
      </w:r>
    </w:p>
    <w:p w:rsidR="002D3B99" w:rsidRDefault="002D3B99" w:rsidP="00886939">
      <w:pPr>
        <w:pStyle w:val="tabelatextoalinhadoesquerda"/>
        <w:spacing w:before="0" w:beforeAutospacing="0" w:after="0" w:afterAutospacing="0"/>
        <w:ind w:left="60" w:right="60"/>
        <w:rPr>
          <w:b/>
          <w:bCs/>
        </w:rPr>
      </w:pPr>
    </w:p>
    <w:p w:rsidR="002D3B99" w:rsidRPr="00415CEA" w:rsidRDefault="00415CEA" w:rsidP="00415CEA">
      <w:pPr>
        <w:pStyle w:val="tabelatextoalinhadoesquerda"/>
        <w:spacing w:before="0" w:beforeAutospacing="0" w:after="0" w:afterAutospacing="0"/>
        <w:ind w:left="60" w:right="60"/>
        <w:rPr>
          <w:rStyle w:val="Forte"/>
          <w:rFonts w:ascii="Calibri" w:hAnsi="Calibri" w:cs="Calibri"/>
          <w:caps/>
          <w:color w:val="000000"/>
          <w:highlight w:val="lightGray"/>
        </w:rPr>
      </w:pPr>
      <w:r>
        <w:rPr>
          <w:rStyle w:val="Forte"/>
          <w:rFonts w:ascii="Calibri" w:hAnsi="Calibri" w:cs="Calibri"/>
          <w:b w:val="0"/>
          <w:bCs w:val="0"/>
          <w:caps/>
          <w:color w:val="000000"/>
          <w:highlight w:val="lightGray"/>
        </w:rPr>
        <w:t xml:space="preserve">8 </w:t>
      </w:r>
      <w:r w:rsidR="002D3B99" w:rsidRPr="00415CEA">
        <w:rPr>
          <w:rStyle w:val="Forte"/>
          <w:rFonts w:ascii="Calibri" w:hAnsi="Calibri" w:cs="Calibri"/>
          <w:b w:val="0"/>
          <w:bCs w:val="0"/>
          <w:caps/>
          <w:color w:val="000000"/>
          <w:highlight w:val="lightGray"/>
        </w:rPr>
        <w:t xml:space="preserve">- </w:t>
      </w:r>
      <w:r w:rsidR="002D3B99" w:rsidRPr="00415CEA">
        <w:rPr>
          <w:rStyle w:val="Forte"/>
          <w:rFonts w:ascii="Calibri" w:hAnsi="Calibri" w:cs="Calibri"/>
          <w:caps/>
          <w:color w:val="000000"/>
          <w:highlight w:val="lightGray"/>
        </w:rPr>
        <w:t xml:space="preserve">DECLARAÇÃO </w:t>
      </w:r>
      <w:r w:rsidR="00DF5F0F">
        <w:rPr>
          <w:rStyle w:val="Forte"/>
          <w:rFonts w:ascii="Calibri" w:hAnsi="Calibri" w:cs="Calibri"/>
          <w:caps/>
          <w:color w:val="000000"/>
          <w:highlight w:val="lightGray"/>
        </w:rPr>
        <w:t>DE DISPONIBILIDADE ORÇAMENTÁRIA – ASSINADO PELO ORDENADOR DE DESPESAS</w:t>
      </w:r>
    </w:p>
    <w:p w:rsidR="002D3B99" w:rsidRDefault="002D3B99" w:rsidP="002D3B99">
      <w:pPr>
        <w:pStyle w:val="tabelatextoalinhadoesquerda"/>
        <w:spacing w:before="0" w:beforeAutospacing="0" w:after="0" w:afterAutospacing="0"/>
        <w:ind w:left="120" w:right="60"/>
        <w:rPr>
          <w:b/>
          <w:bCs/>
        </w:rPr>
      </w:pPr>
    </w:p>
    <w:p w:rsidR="002D3B99" w:rsidRPr="002D3B99" w:rsidRDefault="002D3B99" w:rsidP="002D3B99">
      <w:pPr>
        <w:pStyle w:val="textojustificado"/>
        <w:spacing w:before="120" w:beforeAutospacing="0" w:after="120" w:afterAutospacing="0"/>
        <w:ind w:left="120" w:right="120"/>
        <w:jc w:val="both"/>
        <w:rPr>
          <w:rFonts w:ascii="Calibri" w:hAnsi="Calibri" w:cs="Calibri"/>
          <w:i/>
          <w:color w:val="000000"/>
          <w:sz w:val="18"/>
          <w:szCs w:val="18"/>
        </w:rPr>
      </w:pPr>
      <w:r w:rsidRPr="00DF5F0F">
        <w:rPr>
          <w:rFonts w:ascii="Calibri" w:hAnsi="Calibri" w:cs="Calibri"/>
          <w:i/>
          <w:color w:val="4472C4" w:themeColor="accent5"/>
          <w:sz w:val="18"/>
          <w:szCs w:val="18"/>
        </w:rPr>
        <w:t xml:space="preserve">Eu, professora Thais </w:t>
      </w:r>
      <w:proofErr w:type="spellStart"/>
      <w:r w:rsidRPr="00DF5F0F">
        <w:rPr>
          <w:rFonts w:ascii="Calibri" w:hAnsi="Calibri" w:cs="Calibri"/>
          <w:i/>
          <w:color w:val="4472C4" w:themeColor="accent5"/>
          <w:sz w:val="18"/>
          <w:szCs w:val="18"/>
        </w:rPr>
        <w:t>Porlan</w:t>
      </w:r>
      <w:proofErr w:type="spellEnd"/>
      <w:r w:rsidRPr="00DF5F0F">
        <w:rPr>
          <w:rFonts w:ascii="Calibri" w:hAnsi="Calibri" w:cs="Calibri"/>
          <w:i/>
          <w:color w:val="4472C4" w:themeColor="accent5"/>
          <w:sz w:val="18"/>
          <w:szCs w:val="18"/>
        </w:rPr>
        <w:t xml:space="preserve"> de Oliveira</w:t>
      </w:r>
      <w:r w:rsidRPr="002D3B99">
        <w:rPr>
          <w:rFonts w:ascii="Calibri" w:hAnsi="Calibri" w:cs="Calibri"/>
          <w:i/>
          <w:color w:val="000000"/>
          <w:sz w:val="18"/>
          <w:szCs w:val="18"/>
        </w:rPr>
        <w:t>, atualmente ocupante do cargo de Diretora da Faculdade de Filosofia e Ciências Humanas, na qualidade de Ordenador de Despesas desta Unidade, </w:t>
      </w:r>
      <w:r w:rsidRPr="002D3B99">
        <w:rPr>
          <w:rStyle w:val="Forte"/>
          <w:rFonts w:ascii="Calibri" w:hAnsi="Calibri" w:cs="Calibri"/>
          <w:i/>
          <w:color w:val="000000"/>
          <w:sz w:val="18"/>
          <w:szCs w:val="18"/>
        </w:rPr>
        <w:t>DECLARO</w:t>
      </w:r>
      <w:r w:rsidRPr="002D3B99">
        <w:rPr>
          <w:rFonts w:ascii="Calibri" w:hAnsi="Calibri" w:cs="Calibri"/>
          <w:i/>
          <w:color w:val="000000"/>
          <w:sz w:val="18"/>
          <w:szCs w:val="18"/>
        </w:rPr>
        <w:t>, nos termos do Quadro de Detalhamento das Despesas – QDD e informação de disponibilidade orçamentária e financeira, que a despesa abaixo identificada tem adequação com a Lei nº14.133/2021, está incluída no Plano Plurianual 2024, na Lei de Diretrizes Orçamentárias e na Lei Orçamentária Anual.</w:t>
      </w:r>
    </w:p>
    <w:p w:rsidR="002D3B99" w:rsidRPr="002D3B99" w:rsidRDefault="002D3B99" w:rsidP="002D3B99">
      <w:pPr>
        <w:pStyle w:val="textojustificado"/>
        <w:spacing w:before="120" w:beforeAutospacing="0" w:after="120" w:afterAutospacing="0"/>
        <w:ind w:left="120" w:right="120"/>
        <w:jc w:val="both"/>
        <w:rPr>
          <w:rFonts w:ascii="Calibri" w:hAnsi="Calibri" w:cs="Calibri"/>
          <w:i/>
          <w:color w:val="000000"/>
          <w:sz w:val="18"/>
          <w:szCs w:val="18"/>
        </w:rPr>
      </w:pPr>
      <w:r w:rsidRPr="002D3B99">
        <w:rPr>
          <w:rFonts w:ascii="Calibri" w:hAnsi="Calibri" w:cs="Calibri"/>
          <w:i/>
          <w:color w:val="000000"/>
          <w:sz w:val="18"/>
          <w:szCs w:val="18"/>
        </w:rPr>
        <w:t>Declaro, ainda, que a despesa preenche os requisitos exigidos pela Lei Complementar nº101, de 04 de maio de 2000, especialmente quanto às normas dos artigos 16 e 17, pois esta despesa está abrangida pelos créditos genéricos, de forma que somadas todas as despesas da mesma espécie, realizadas e a realizar, previstas no programa de trabalho e não ultrapassam os limites estabelecidos para o exercício de 2024.</w:t>
      </w:r>
    </w:p>
    <w:p w:rsidR="002D3B99" w:rsidRPr="002D3B99" w:rsidRDefault="002D3B99" w:rsidP="002D3B99">
      <w:pPr>
        <w:pStyle w:val="textojustificado"/>
        <w:spacing w:before="120" w:beforeAutospacing="0" w:after="120" w:afterAutospacing="0"/>
        <w:ind w:left="120" w:right="120"/>
        <w:jc w:val="both"/>
        <w:rPr>
          <w:rFonts w:ascii="Calibri" w:hAnsi="Calibri" w:cs="Calibri"/>
          <w:i/>
          <w:color w:val="000000"/>
          <w:sz w:val="18"/>
          <w:szCs w:val="18"/>
        </w:rPr>
      </w:pPr>
      <w:r w:rsidRPr="002D3B99">
        <w:rPr>
          <w:rFonts w:ascii="Calibri" w:hAnsi="Calibri" w:cs="Calibri"/>
          <w:b/>
          <w:bCs/>
          <w:i/>
          <w:color w:val="000000"/>
          <w:sz w:val="18"/>
          <w:szCs w:val="18"/>
        </w:rPr>
        <w:t>Processo:</w:t>
      </w:r>
      <w:r w:rsidRPr="002D3B99">
        <w:rPr>
          <w:rFonts w:ascii="Calibri" w:hAnsi="Calibri" w:cs="Calibri"/>
          <w:i/>
          <w:color w:val="000000"/>
          <w:sz w:val="18"/>
          <w:szCs w:val="18"/>
        </w:rPr>
        <w:t> </w:t>
      </w:r>
      <w:r>
        <w:rPr>
          <w:rFonts w:ascii="Calibri" w:hAnsi="Calibri" w:cs="Calibri"/>
          <w:i/>
          <w:color w:val="FF0000"/>
          <w:sz w:val="18"/>
          <w:szCs w:val="18"/>
        </w:rPr>
        <w:t>XXXXXXXXXXX</w:t>
      </w:r>
      <w:r w:rsidRPr="002D3B99">
        <w:rPr>
          <w:rFonts w:ascii="Calibri" w:hAnsi="Calibri" w:cs="Calibri"/>
          <w:i/>
          <w:color w:val="FF0000"/>
          <w:sz w:val="18"/>
          <w:szCs w:val="18"/>
        </w:rPr>
        <w:t xml:space="preserve"> </w:t>
      </w:r>
      <w:r w:rsidRPr="002D3B99">
        <w:rPr>
          <w:rFonts w:ascii="Calibri" w:hAnsi="Calibri" w:cs="Calibri"/>
          <w:i/>
          <w:color w:val="000000"/>
          <w:sz w:val="18"/>
          <w:szCs w:val="18"/>
        </w:rPr>
        <w:t>– Dispensa de Licitação por meio de Pregão eletrônico sem SRP para aquisição de bens</w:t>
      </w:r>
    </w:p>
    <w:p w:rsidR="002D3B99" w:rsidRPr="002D3B99" w:rsidRDefault="002D3B99" w:rsidP="002D3B99">
      <w:pPr>
        <w:pStyle w:val="textojustificado"/>
        <w:spacing w:before="120" w:beforeAutospacing="0" w:after="120" w:afterAutospacing="0"/>
        <w:ind w:left="120" w:right="120"/>
        <w:jc w:val="both"/>
        <w:rPr>
          <w:rFonts w:ascii="Calibri" w:hAnsi="Calibri" w:cs="Calibri"/>
          <w:i/>
          <w:color w:val="000000"/>
          <w:sz w:val="18"/>
          <w:szCs w:val="18"/>
        </w:rPr>
      </w:pPr>
      <w:r w:rsidRPr="002D3B99">
        <w:rPr>
          <w:rStyle w:val="Forte"/>
          <w:rFonts w:ascii="Calibri" w:hAnsi="Calibri" w:cs="Calibri"/>
          <w:i/>
          <w:color w:val="000000"/>
          <w:sz w:val="18"/>
          <w:szCs w:val="18"/>
        </w:rPr>
        <w:t>Objeto:</w:t>
      </w:r>
      <w:r w:rsidRPr="002D3B99">
        <w:rPr>
          <w:rFonts w:ascii="Calibri" w:hAnsi="Calibri" w:cs="Calibri"/>
          <w:i/>
          <w:color w:val="000000"/>
          <w:sz w:val="18"/>
          <w:szCs w:val="18"/>
        </w:rPr>
        <w:t> </w:t>
      </w:r>
      <w:proofErr w:type="spellStart"/>
      <w:r>
        <w:rPr>
          <w:rFonts w:ascii="Calibri" w:hAnsi="Calibri" w:cs="Calibri"/>
          <w:i/>
          <w:color w:val="000000"/>
          <w:sz w:val="18"/>
          <w:szCs w:val="18"/>
        </w:rPr>
        <w:t>XXXXXXXXXX</w:t>
      </w:r>
      <w:r w:rsidRPr="002D3B99">
        <w:rPr>
          <w:rFonts w:ascii="Calibri" w:hAnsi="Calibri" w:cs="Calibri"/>
          <w:i/>
          <w:color w:val="000000"/>
          <w:sz w:val="18"/>
          <w:szCs w:val="18"/>
        </w:rPr>
        <w:t>s</w:t>
      </w:r>
      <w:proofErr w:type="spellEnd"/>
      <w:r w:rsidRPr="002D3B99">
        <w:rPr>
          <w:rFonts w:ascii="Calibri" w:hAnsi="Calibri" w:cs="Calibri"/>
          <w:i/>
          <w:color w:val="000000"/>
          <w:sz w:val="18"/>
          <w:szCs w:val="18"/>
        </w:rPr>
        <w:t xml:space="preserve"> da Faculdade de Filosofia e Ciências Humanas - FAFICH/UFMG</w:t>
      </w:r>
    </w:p>
    <w:p w:rsidR="002D3B99" w:rsidRPr="002D3B99" w:rsidRDefault="002D3B99" w:rsidP="002D3B99">
      <w:pPr>
        <w:pStyle w:val="textojustificado"/>
        <w:spacing w:before="120" w:beforeAutospacing="0" w:after="120" w:afterAutospacing="0"/>
        <w:ind w:left="120" w:right="120"/>
        <w:jc w:val="both"/>
        <w:rPr>
          <w:rFonts w:ascii="Calibri" w:hAnsi="Calibri" w:cs="Calibri"/>
          <w:i/>
          <w:color w:val="000000"/>
          <w:sz w:val="18"/>
          <w:szCs w:val="18"/>
        </w:rPr>
      </w:pPr>
      <w:r w:rsidRPr="002D3B99">
        <w:rPr>
          <w:rStyle w:val="Forte"/>
          <w:rFonts w:ascii="Calibri" w:hAnsi="Calibri" w:cs="Calibri"/>
          <w:i/>
          <w:color w:val="000000"/>
          <w:sz w:val="18"/>
          <w:szCs w:val="18"/>
        </w:rPr>
        <w:t>Análise:</w:t>
      </w:r>
      <w:r w:rsidRPr="002D3B99">
        <w:rPr>
          <w:rFonts w:ascii="Calibri" w:hAnsi="Calibri" w:cs="Calibri"/>
          <w:i/>
          <w:color w:val="000000"/>
          <w:sz w:val="18"/>
          <w:szCs w:val="18"/>
        </w:rPr>
        <w:t xml:space="preserve"> Conforme Análise de Viabilidade Orçamentária </w:t>
      </w:r>
      <w:r w:rsidR="00415CEA">
        <w:rPr>
          <w:rFonts w:ascii="Calibri" w:hAnsi="Calibri" w:cs="Calibri"/>
          <w:i/>
          <w:color w:val="000000"/>
          <w:sz w:val="18"/>
          <w:szCs w:val="18"/>
        </w:rPr>
        <w:t>(</w:t>
      </w:r>
      <w:r w:rsidR="00415CEA">
        <w:rPr>
          <w:rFonts w:ascii="Calibri" w:hAnsi="Calibri" w:cs="Calibri"/>
          <w:i/>
          <w:color w:val="FF0000"/>
          <w:sz w:val="18"/>
          <w:szCs w:val="18"/>
        </w:rPr>
        <w:t>Nº SEI do documento da contabilidade onde afirma ter o Valor disponível</w:t>
      </w:r>
      <w:r w:rsidRPr="002D3B99">
        <w:rPr>
          <w:rFonts w:ascii="Calibri" w:hAnsi="Calibri" w:cs="Calibri"/>
          <w:i/>
          <w:color w:val="000000"/>
          <w:sz w:val="18"/>
          <w:szCs w:val="18"/>
        </w:rPr>
        <w:t>)</w:t>
      </w:r>
    </w:p>
    <w:p w:rsidR="002D3B99" w:rsidRDefault="002D3B99" w:rsidP="002D3B99">
      <w:pPr>
        <w:pStyle w:val="tabelatextoalinhadoesquerda"/>
        <w:spacing w:before="0" w:beforeAutospacing="0" w:after="0" w:afterAutospacing="0"/>
        <w:ind w:left="120" w:right="60"/>
        <w:rPr>
          <w:b/>
          <w:bCs/>
        </w:rPr>
      </w:pPr>
    </w:p>
    <w:p w:rsidR="00E006EC" w:rsidRDefault="00E006EC" w:rsidP="00886939">
      <w:pPr>
        <w:pStyle w:val="tabelatextoalinhadoesquerda"/>
        <w:spacing w:before="0" w:beforeAutospacing="0" w:after="0" w:afterAutospacing="0"/>
        <w:ind w:left="60" w:right="60"/>
        <w:rPr>
          <w:rFonts w:ascii="Calibri" w:hAnsi="Calibri" w:cs="Calibri"/>
          <w:color w:val="000000"/>
        </w:rPr>
      </w:pPr>
    </w:p>
    <w:p w:rsidR="006B4E5D" w:rsidRPr="00E006EC" w:rsidRDefault="006B4E5D" w:rsidP="00415CEA">
      <w:pPr>
        <w:pStyle w:val="itemnivel2"/>
        <w:numPr>
          <w:ilvl w:val="0"/>
          <w:numId w:val="17"/>
        </w:numPr>
        <w:spacing w:before="120" w:beforeAutospacing="0" w:after="120" w:afterAutospacing="0"/>
        <w:ind w:right="120"/>
        <w:jc w:val="both"/>
        <w:rPr>
          <w:rStyle w:val="Forte"/>
          <w:rFonts w:ascii="Calibri" w:hAnsi="Calibri" w:cs="Calibri"/>
          <w:caps/>
          <w:color w:val="000000"/>
          <w:sz w:val="26"/>
          <w:szCs w:val="26"/>
        </w:rPr>
      </w:pPr>
      <w:r>
        <w:rPr>
          <w:rFonts w:ascii="Calibri" w:hAnsi="Calibri" w:cs="Calibri"/>
          <w:b/>
          <w:color w:val="000000"/>
          <w:sz w:val="27"/>
          <w:szCs w:val="27"/>
          <w:highlight w:val="lightGray"/>
        </w:rPr>
        <w:t xml:space="preserve">- </w:t>
      </w:r>
      <w:r w:rsidRPr="00E006EC">
        <w:rPr>
          <w:rFonts w:ascii="Calibri" w:hAnsi="Calibri" w:cs="Calibri"/>
          <w:b/>
          <w:color w:val="000000"/>
          <w:sz w:val="27"/>
          <w:szCs w:val="27"/>
          <w:highlight w:val="lightGray"/>
        </w:rPr>
        <w:t>Formulário “Declaração de Atendimento à Instrução Normativa</w:t>
      </w:r>
      <w:r w:rsidRPr="00E006EC">
        <w:rPr>
          <w:rFonts w:ascii="Calibri" w:hAnsi="Calibri" w:cs="Calibri"/>
          <w:b/>
          <w:bCs/>
          <w:caps/>
          <w:color w:val="000000"/>
          <w:sz w:val="26"/>
          <w:szCs w:val="26"/>
          <w:highlight w:val="lightGray"/>
        </w:rPr>
        <w:t> </w:t>
      </w:r>
      <w:r w:rsidRPr="00E006EC">
        <w:rPr>
          <w:rStyle w:val="Forte"/>
          <w:rFonts w:ascii="Calibri" w:hAnsi="Calibri" w:cs="Calibri"/>
          <w:b w:val="0"/>
          <w:caps/>
          <w:color w:val="000000"/>
          <w:sz w:val="26"/>
          <w:szCs w:val="26"/>
          <w:highlight w:val="lightGray"/>
        </w:rPr>
        <w:t>Nº 65/2021</w:t>
      </w:r>
      <w:proofErr w:type="gramStart"/>
      <w:r w:rsidRPr="00E006EC">
        <w:rPr>
          <w:rStyle w:val="Forte"/>
          <w:rFonts w:ascii="Calibri" w:hAnsi="Calibri" w:cs="Calibri"/>
          <w:b w:val="0"/>
          <w:caps/>
          <w:color w:val="000000"/>
          <w:sz w:val="26"/>
          <w:szCs w:val="26"/>
          <w:highlight w:val="lightGray"/>
        </w:rPr>
        <w:t>”</w:t>
      </w:r>
      <w:r w:rsidRPr="00E006EC">
        <w:rPr>
          <w:rStyle w:val="Forte"/>
          <w:rFonts w:ascii="Calibri" w:hAnsi="Calibri" w:cs="Calibri"/>
          <w:b w:val="0"/>
          <w:caps/>
          <w:color w:val="000000"/>
          <w:sz w:val="26"/>
          <w:szCs w:val="26"/>
        </w:rPr>
        <w:t xml:space="preserve">  -</w:t>
      </w:r>
      <w:proofErr w:type="gramEnd"/>
      <w:r w:rsidRPr="00E006EC">
        <w:rPr>
          <w:rStyle w:val="Forte"/>
          <w:rFonts w:ascii="Calibri" w:hAnsi="Calibri" w:cs="Calibri"/>
          <w:b w:val="0"/>
          <w:caps/>
          <w:color w:val="000000"/>
          <w:sz w:val="26"/>
          <w:szCs w:val="26"/>
        </w:rPr>
        <w:t xml:space="preserve">  modelo sei </w:t>
      </w:r>
      <w:r w:rsidRPr="00E006EC">
        <w:rPr>
          <w:rStyle w:val="Forte"/>
          <w:rFonts w:ascii="Calibri" w:hAnsi="Calibri" w:cs="Calibri"/>
          <w:caps/>
          <w:color w:val="000000"/>
          <w:sz w:val="26"/>
          <w:szCs w:val="26"/>
        </w:rPr>
        <w:t>2620924</w:t>
      </w:r>
      <w:r w:rsidRPr="00E006EC">
        <w:rPr>
          <w:rFonts w:ascii="Calibri" w:hAnsi="Calibri" w:cs="Calibri"/>
          <w:color w:val="000000"/>
        </w:rPr>
        <w:t xml:space="preserve"> </w:t>
      </w:r>
      <w:r w:rsidRPr="00E006EC">
        <w:rPr>
          <w:rStyle w:val="Forte"/>
          <w:rFonts w:ascii="Calibri" w:hAnsi="Calibri" w:cs="Calibri"/>
          <w:b w:val="0"/>
          <w:caps/>
          <w:color w:val="000000"/>
          <w:sz w:val="26"/>
          <w:szCs w:val="26"/>
        </w:rPr>
        <w:t xml:space="preserve"> </w:t>
      </w:r>
    </w:p>
    <w:p w:rsidR="006B4E5D" w:rsidRDefault="006B4E5D" w:rsidP="00886939">
      <w:pPr>
        <w:pStyle w:val="tabelatextoalinhadoesquerda"/>
        <w:spacing w:before="0" w:beforeAutospacing="0" w:after="0" w:afterAutospacing="0"/>
        <w:ind w:left="60" w:right="60"/>
        <w:rPr>
          <w:rFonts w:ascii="Calibri" w:hAnsi="Calibri" w:cs="Calibri"/>
          <w:color w:val="000000"/>
        </w:rPr>
      </w:pPr>
    </w:p>
    <w:p w:rsidR="00E006EC" w:rsidRDefault="002D3B99" w:rsidP="00E006EC">
      <w:pPr>
        <w:pStyle w:val="itemnivel2"/>
        <w:spacing w:before="120" w:beforeAutospacing="0" w:after="120" w:afterAutospacing="0"/>
        <w:ind w:left="120" w:right="120"/>
        <w:jc w:val="both"/>
        <w:rPr>
          <w:rFonts w:ascii="Calibri" w:hAnsi="Calibri" w:cs="Calibri"/>
          <w:color w:val="000000"/>
          <w:sz w:val="27"/>
          <w:szCs w:val="27"/>
        </w:rPr>
      </w:pPr>
      <w:r w:rsidRPr="00415CEA">
        <w:rPr>
          <w:rFonts w:ascii="Calibri" w:hAnsi="Calibri" w:cs="Calibri"/>
          <w:b/>
          <w:color w:val="000000"/>
          <w:sz w:val="27"/>
          <w:szCs w:val="27"/>
          <w:highlight w:val="lightGray"/>
        </w:rPr>
        <w:t>1</w:t>
      </w:r>
      <w:r w:rsidR="001802F7">
        <w:rPr>
          <w:rFonts w:ascii="Calibri" w:hAnsi="Calibri" w:cs="Calibri"/>
          <w:b/>
          <w:color w:val="000000"/>
          <w:sz w:val="27"/>
          <w:szCs w:val="27"/>
          <w:highlight w:val="lightGray"/>
        </w:rPr>
        <w:t>0</w:t>
      </w:r>
      <w:r w:rsidR="00E006EC" w:rsidRPr="00415CEA">
        <w:rPr>
          <w:rFonts w:ascii="Calibri" w:hAnsi="Calibri" w:cs="Calibri"/>
          <w:b/>
          <w:color w:val="000000"/>
          <w:sz w:val="27"/>
          <w:szCs w:val="27"/>
          <w:highlight w:val="lightGray"/>
        </w:rPr>
        <w:t xml:space="preserve"> –</w:t>
      </w:r>
      <w:r w:rsidR="00E006EC" w:rsidRPr="004A6443">
        <w:rPr>
          <w:rFonts w:ascii="Calibri" w:hAnsi="Calibri" w:cs="Calibri"/>
          <w:color w:val="000000"/>
          <w:sz w:val="27"/>
          <w:szCs w:val="27"/>
          <w:highlight w:val="lightGray"/>
        </w:rPr>
        <w:t xml:space="preserve"> “</w:t>
      </w:r>
      <w:r w:rsidR="00E006EC" w:rsidRPr="0075717F">
        <w:rPr>
          <w:rFonts w:ascii="Calibri" w:hAnsi="Calibri" w:cs="Calibri"/>
          <w:b/>
          <w:color w:val="000000"/>
          <w:sz w:val="27"/>
          <w:szCs w:val="27"/>
          <w:highlight w:val="lightGray"/>
        </w:rPr>
        <w:t>Formulário de Justificativa</w:t>
      </w:r>
      <w:r w:rsidR="00E006EC" w:rsidRPr="004A6443">
        <w:rPr>
          <w:rFonts w:ascii="Calibri" w:hAnsi="Calibri" w:cs="Calibri"/>
          <w:color w:val="000000"/>
          <w:sz w:val="27"/>
          <w:szCs w:val="27"/>
          <w:highlight w:val="lightGray"/>
        </w:rPr>
        <w:t>”</w:t>
      </w:r>
    </w:p>
    <w:p w:rsidR="00E006EC" w:rsidRPr="007B1DF2" w:rsidRDefault="00E006EC" w:rsidP="00E006EC">
      <w:pPr>
        <w:pStyle w:val="itemnivel2"/>
        <w:spacing w:before="120" w:beforeAutospacing="0" w:after="120" w:afterAutospacing="0"/>
        <w:ind w:left="120" w:right="120"/>
        <w:jc w:val="both"/>
        <w:rPr>
          <w:rFonts w:ascii="Calibri" w:hAnsi="Calibri" w:cs="Calibri"/>
          <w:color w:val="000000"/>
        </w:rPr>
      </w:pPr>
      <w:r>
        <w:rPr>
          <w:rFonts w:ascii="Calibri" w:hAnsi="Calibri" w:cs="Calibri"/>
          <w:color w:val="000000"/>
        </w:rPr>
        <w:t>I</w:t>
      </w:r>
      <w:r w:rsidRPr="007B1DF2">
        <w:rPr>
          <w:rFonts w:ascii="Calibri" w:hAnsi="Calibri" w:cs="Calibri"/>
          <w:color w:val="000000"/>
        </w:rPr>
        <w:t>ncluir o modelo de documento</w:t>
      </w:r>
      <w:r w:rsidR="00D161EA">
        <w:rPr>
          <w:rFonts w:ascii="Calibri" w:hAnsi="Calibri" w:cs="Calibri"/>
          <w:color w:val="000000"/>
        </w:rPr>
        <w:t xml:space="preserve"> Nº 2629402</w:t>
      </w:r>
      <w:r w:rsidRPr="007B1DF2">
        <w:rPr>
          <w:rFonts w:ascii="Calibri" w:hAnsi="Calibri" w:cs="Calibri"/>
          <w:color w:val="000000"/>
        </w:rPr>
        <w:t xml:space="preserve"> "Formulário de Justificativa" e argumentar o motivo para finalizar o processo com a empresa de melhor orçamento.</w:t>
      </w:r>
    </w:p>
    <w:p w:rsidR="00E006EC" w:rsidRPr="007B1DF2" w:rsidRDefault="00E006EC" w:rsidP="00E006EC">
      <w:pPr>
        <w:pStyle w:val="itemnivel2"/>
        <w:spacing w:before="120" w:beforeAutospacing="0" w:after="120" w:afterAutospacing="0"/>
        <w:ind w:left="120" w:right="120"/>
        <w:jc w:val="both"/>
        <w:rPr>
          <w:rFonts w:ascii="Calibri" w:hAnsi="Calibri" w:cs="Calibri"/>
          <w:color w:val="000000"/>
        </w:rPr>
      </w:pPr>
      <w:r w:rsidRPr="007B1DF2">
        <w:rPr>
          <w:rFonts w:ascii="Calibri" w:hAnsi="Calibri" w:cs="Calibri"/>
          <w:color w:val="000000"/>
        </w:rPr>
        <w:t>Assinar o documento.</w:t>
      </w:r>
    </w:p>
    <w:p w:rsidR="00E006EC" w:rsidRDefault="00E006EC" w:rsidP="00E006EC">
      <w:pPr>
        <w:pStyle w:val="itemnivel2"/>
        <w:spacing w:before="120" w:beforeAutospacing="0" w:after="120" w:afterAutospacing="0"/>
        <w:ind w:left="120" w:right="120"/>
        <w:jc w:val="both"/>
        <w:rPr>
          <w:rFonts w:ascii="Calibri" w:hAnsi="Calibri" w:cs="Calibri"/>
          <w:color w:val="000000"/>
        </w:rPr>
      </w:pPr>
      <w:r>
        <w:rPr>
          <w:rFonts w:ascii="Calibri" w:hAnsi="Calibri" w:cs="Calibri"/>
          <w:color w:val="000000"/>
        </w:rPr>
        <w:t xml:space="preserve">Disponibilizar o PMS em </w:t>
      </w:r>
      <w:r w:rsidRPr="00A812C9">
        <w:rPr>
          <w:rFonts w:ascii="Calibri" w:hAnsi="Calibri" w:cs="Calibri"/>
          <w:i/>
          <w:color w:val="000000"/>
          <w:u w:val="single"/>
        </w:rPr>
        <w:t>Bloco de Assinaturas</w:t>
      </w:r>
      <w:r>
        <w:rPr>
          <w:rFonts w:ascii="Calibri" w:hAnsi="Calibri" w:cs="Calibri"/>
          <w:color w:val="000000"/>
        </w:rPr>
        <w:t xml:space="preserve"> - DLO-DIR e DLO-DCO, para aprovação do Diretor Geral do DLO, Altair Dias, e da Diretora da DICOMP-DLO, Margarete Parreiras</w:t>
      </w:r>
    </w:p>
    <w:p w:rsidR="004532E1" w:rsidRDefault="002D3B99" w:rsidP="00AD0FB5">
      <w:pPr>
        <w:pStyle w:val="itemincisoromano"/>
        <w:spacing w:before="120" w:beforeAutospacing="0" w:after="120" w:afterAutospacing="0"/>
        <w:ind w:right="120"/>
        <w:jc w:val="both"/>
        <w:rPr>
          <w:rFonts w:ascii="Calibri" w:hAnsi="Calibri" w:cs="Calibri"/>
          <w:color w:val="000000"/>
        </w:rPr>
      </w:pPr>
      <w:r>
        <w:rPr>
          <w:rFonts w:ascii="Calibri" w:hAnsi="Calibri" w:cs="Calibri"/>
          <w:b/>
          <w:color w:val="000000"/>
          <w:sz w:val="27"/>
          <w:szCs w:val="27"/>
          <w:highlight w:val="lightGray"/>
        </w:rPr>
        <w:t>1</w:t>
      </w:r>
      <w:r w:rsidR="001802F7">
        <w:rPr>
          <w:rFonts w:ascii="Calibri" w:hAnsi="Calibri" w:cs="Calibri"/>
          <w:b/>
          <w:color w:val="000000"/>
          <w:sz w:val="27"/>
          <w:szCs w:val="27"/>
          <w:highlight w:val="lightGray"/>
        </w:rPr>
        <w:t>1</w:t>
      </w:r>
      <w:r w:rsidR="00AD0FB5">
        <w:rPr>
          <w:rFonts w:ascii="Calibri" w:hAnsi="Calibri" w:cs="Calibri"/>
          <w:b/>
          <w:color w:val="000000"/>
          <w:sz w:val="27"/>
          <w:szCs w:val="27"/>
          <w:highlight w:val="lightGray"/>
        </w:rPr>
        <w:t>-</w:t>
      </w:r>
      <w:r w:rsidR="004532E1" w:rsidRPr="004532E1">
        <w:rPr>
          <w:rFonts w:ascii="Calibri" w:hAnsi="Calibri" w:cs="Calibri"/>
          <w:b/>
          <w:color w:val="000000"/>
          <w:sz w:val="27"/>
          <w:szCs w:val="27"/>
          <w:highlight w:val="lightGray"/>
        </w:rPr>
        <w:t>Justificativa para não adoção do Cartão de Pagamento</w:t>
      </w:r>
      <w:r w:rsidR="004532E1" w:rsidRPr="001264D6">
        <w:rPr>
          <w:rFonts w:ascii="Calibri" w:hAnsi="Calibri" w:cs="Calibri"/>
          <w:color w:val="000000"/>
        </w:rPr>
        <w:t xml:space="preserve">: </w:t>
      </w:r>
    </w:p>
    <w:p w:rsidR="004532E1" w:rsidRDefault="004532E1" w:rsidP="004532E1">
      <w:pPr>
        <w:pStyle w:val="itemincisoromano"/>
        <w:spacing w:before="120" w:beforeAutospacing="0" w:after="120" w:afterAutospacing="0"/>
        <w:ind w:right="120"/>
        <w:jc w:val="both"/>
        <w:rPr>
          <w:rFonts w:ascii="Calibri" w:hAnsi="Calibri" w:cs="Calibri"/>
          <w:color w:val="000000"/>
        </w:rPr>
      </w:pPr>
      <w:r w:rsidRPr="001264D6">
        <w:rPr>
          <w:rFonts w:ascii="Calibri" w:hAnsi="Calibri" w:cs="Calibri"/>
          <w:color w:val="000000"/>
        </w:rPr>
        <w:t xml:space="preserve">Formulário deve ser assinado pelo </w:t>
      </w:r>
      <w:r w:rsidRPr="0066298D">
        <w:rPr>
          <w:rFonts w:ascii="Calibri" w:hAnsi="Calibri" w:cs="Calibri"/>
          <w:color w:val="000000"/>
          <w:highlight w:val="green"/>
        </w:rPr>
        <w:t>Agente de Compras</w:t>
      </w:r>
      <w:r w:rsidR="00954170">
        <w:rPr>
          <w:rFonts w:ascii="Calibri" w:hAnsi="Calibri" w:cs="Calibri"/>
          <w:color w:val="000000"/>
        </w:rPr>
        <w:t xml:space="preserve"> (FAFICH-SLC)</w:t>
      </w:r>
      <w:r w:rsidRPr="001264D6">
        <w:rPr>
          <w:rFonts w:ascii="Calibri" w:hAnsi="Calibri" w:cs="Calibri"/>
          <w:color w:val="000000"/>
        </w:rPr>
        <w:t xml:space="preserve"> da Unidade e </w:t>
      </w:r>
      <w:r w:rsidRPr="001264D6">
        <w:rPr>
          <w:rFonts w:ascii="Calibri" w:hAnsi="Calibri" w:cs="Calibri"/>
          <w:color w:val="000000"/>
          <w:highlight w:val="yellow"/>
        </w:rPr>
        <w:t>Ordenador de Despesas</w:t>
      </w:r>
      <w:r w:rsidR="00954170">
        <w:rPr>
          <w:rFonts w:ascii="Calibri" w:hAnsi="Calibri" w:cs="Calibri"/>
          <w:color w:val="000000"/>
          <w:highlight w:val="yellow"/>
        </w:rPr>
        <w:t xml:space="preserve"> (FAFICH-DIR)</w:t>
      </w:r>
      <w:r w:rsidRPr="001264D6">
        <w:rPr>
          <w:rFonts w:ascii="Calibri" w:hAnsi="Calibri" w:cs="Calibri"/>
          <w:color w:val="000000"/>
          <w:highlight w:val="yellow"/>
        </w:rPr>
        <w:t>.</w:t>
      </w:r>
      <w:r w:rsidRPr="001264D6">
        <w:rPr>
          <w:rFonts w:ascii="Calibri" w:hAnsi="Calibri" w:cs="Calibri"/>
          <w:color w:val="000000"/>
        </w:rPr>
        <w:t> Modelo de Formulário de Justificativa: DOC n°</w:t>
      </w:r>
      <w:r w:rsidRPr="00492434">
        <w:rPr>
          <w:rFonts w:ascii="Calibri" w:hAnsi="Calibri" w:cs="Calibri"/>
          <w:color w:val="000000"/>
        </w:rPr>
        <w:t>233485</w:t>
      </w:r>
      <w:r w:rsidRPr="001264D6">
        <w:rPr>
          <w:rFonts w:ascii="Calibri" w:hAnsi="Calibri" w:cs="Calibri"/>
          <w:color w:val="000000"/>
        </w:rPr>
        <w:t xml:space="preserve">​. </w:t>
      </w:r>
    </w:p>
    <w:p w:rsidR="00E006EC" w:rsidRDefault="00E006EC" w:rsidP="00E006EC">
      <w:pPr>
        <w:pStyle w:val="itemnivel2"/>
        <w:spacing w:before="120" w:beforeAutospacing="0" w:after="120" w:afterAutospacing="0"/>
        <w:ind w:left="120" w:right="120"/>
        <w:jc w:val="both"/>
        <w:rPr>
          <w:rFonts w:ascii="Calibri" w:hAnsi="Calibri" w:cs="Calibri"/>
          <w:color w:val="000000"/>
        </w:rPr>
      </w:pPr>
    </w:p>
    <w:p w:rsidR="00E006EC" w:rsidRPr="001264D6" w:rsidRDefault="004532E1" w:rsidP="00E006EC">
      <w:pPr>
        <w:pStyle w:val="itemnivel2"/>
        <w:spacing w:before="120" w:beforeAutospacing="0" w:after="120" w:afterAutospacing="0"/>
        <w:ind w:left="120" w:right="120"/>
        <w:jc w:val="both"/>
        <w:rPr>
          <w:rFonts w:ascii="Calibri" w:hAnsi="Calibri" w:cs="Calibri"/>
          <w:color w:val="000000"/>
        </w:rPr>
      </w:pPr>
      <w:r w:rsidRPr="00415CEA">
        <w:rPr>
          <w:rFonts w:ascii="Calibri" w:hAnsi="Calibri" w:cs="Calibri"/>
          <w:b/>
          <w:color w:val="000000"/>
          <w:sz w:val="27"/>
          <w:szCs w:val="27"/>
          <w:highlight w:val="lightGray"/>
        </w:rPr>
        <w:t>1</w:t>
      </w:r>
      <w:r w:rsidR="001802F7">
        <w:rPr>
          <w:rFonts w:ascii="Calibri" w:hAnsi="Calibri" w:cs="Calibri"/>
          <w:b/>
          <w:color w:val="000000"/>
          <w:sz w:val="27"/>
          <w:szCs w:val="27"/>
          <w:highlight w:val="lightGray"/>
        </w:rPr>
        <w:t>2</w:t>
      </w:r>
      <w:r w:rsidR="00E006EC" w:rsidRPr="00E006EC">
        <w:rPr>
          <w:rFonts w:ascii="Calibri" w:hAnsi="Calibri" w:cs="Calibri"/>
          <w:color w:val="000000"/>
          <w:sz w:val="27"/>
          <w:szCs w:val="27"/>
          <w:highlight w:val="lightGray"/>
        </w:rPr>
        <w:t xml:space="preserve"> -</w:t>
      </w:r>
      <w:r w:rsidR="00E006EC">
        <w:rPr>
          <w:rFonts w:ascii="Calibri" w:hAnsi="Calibri" w:cs="Calibri"/>
          <w:color w:val="000000"/>
        </w:rPr>
        <w:t xml:space="preserve"> </w:t>
      </w:r>
      <w:r w:rsidR="00E006EC" w:rsidRPr="00E006EC">
        <w:rPr>
          <w:rFonts w:ascii="Calibri" w:hAnsi="Calibri" w:cs="Calibri"/>
          <w:b/>
          <w:color w:val="000000"/>
          <w:sz w:val="27"/>
          <w:szCs w:val="27"/>
          <w:highlight w:val="lightGray"/>
        </w:rPr>
        <w:t>Justificativa para não utilização do Catálogo Eletrônico de Padronização</w:t>
      </w:r>
      <w:r w:rsidR="00E006EC" w:rsidRPr="001264D6">
        <w:rPr>
          <w:rFonts w:ascii="Calibri" w:hAnsi="Calibri" w:cs="Calibri"/>
          <w:color w:val="000000"/>
        </w:rPr>
        <w:t>: Elaborar e inserir nos autos formulário de justificativa para não utilização do Catá</w:t>
      </w:r>
      <w:r>
        <w:rPr>
          <w:rFonts w:ascii="Calibri" w:hAnsi="Calibri" w:cs="Calibri"/>
          <w:color w:val="000000"/>
        </w:rPr>
        <w:t xml:space="preserve">logo Eletrônico de Padronização. </w:t>
      </w:r>
      <w:r w:rsidR="00E006EC" w:rsidRPr="001264D6">
        <w:rPr>
          <w:rFonts w:ascii="Calibri" w:hAnsi="Calibri" w:cs="Calibri"/>
          <w:color w:val="000000"/>
        </w:rPr>
        <w:t xml:space="preserve"> Modelo de Formulário de Justificativa DOC nº </w:t>
      </w:r>
      <w:hyperlink r:id="rId7" w:tgtFrame="_blank" w:history="1">
        <w:r w:rsidR="00E006EC" w:rsidRPr="00492434">
          <w:rPr>
            <w:rFonts w:ascii="Calibri" w:hAnsi="Calibri" w:cs="Calibri"/>
            <w:color w:val="000000"/>
          </w:rPr>
          <w:t>2495148</w:t>
        </w:r>
      </w:hyperlink>
      <w:r w:rsidR="00E006EC">
        <w:rPr>
          <w:color w:val="000000"/>
        </w:rPr>
        <w:t xml:space="preserve"> </w:t>
      </w:r>
      <w:r w:rsidR="00E006EC" w:rsidRPr="001264D6">
        <w:rPr>
          <w:rFonts w:ascii="Calibri" w:hAnsi="Calibri" w:cs="Calibri"/>
          <w:color w:val="000000"/>
        </w:rPr>
        <w:t xml:space="preserve">Formulário deve ser assinado pelo </w:t>
      </w:r>
      <w:r w:rsidR="00E006EC" w:rsidRPr="001264D6">
        <w:rPr>
          <w:rFonts w:ascii="Calibri" w:hAnsi="Calibri" w:cs="Calibri"/>
          <w:color w:val="000000"/>
          <w:highlight w:val="yellow"/>
        </w:rPr>
        <w:t>Agente de Compras</w:t>
      </w:r>
      <w:r w:rsidR="00E006EC" w:rsidRPr="001264D6">
        <w:rPr>
          <w:rFonts w:ascii="Calibri" w:hAnsi="Calibri" w:cs="Calibri"/>
          <w:color w:val="000000"/>
        </w:rPr>
        <w:t xml:space="preserve"> da Unidade e </w:t>
      </w:r>
      <w:r w:rsidR="00E006EC" w:rsidRPr="001264D6">
        <w:rPr>
          <w:rFonts w:ascii="Calibri" w:hAnsi="Calibri" w:cs="Calibri"/>
          <w:color w:val="000000"/>
          <w:highlight w:val="green"/>
        </w:rPr>
        <w:t>Ordenador de Despesas</w:t>
      </w:r>
      <w:r w:rsidR="00E006EC" w:rsidRPr="001264D6">
        <w:rPr>
          <w:rFonts w:ascii="Calibri" w:hAnsi="Calibri" w:cs="Calibri"/>
          <w:color w:val="000000"/>
        </w:rPr>
        <w:t>.</w:t>
      </w:r>
    </w:p>
    <w:p w:rsidR="002D3B99" w:rsidRDefault="002D3B99" w:rsidP="002D3B99">
      <w:pPr>
        <w:pStyle w:val="itemincisoromano"/>
        <w:spacing w:before="120" w:beforeAutospacing="0" w:after="120" w:afterAutospacing="0"/>
        <w:ind w:left="142" w:right="120"/>
        <w:jc w:val="both"/>
        <w:rPr>
          <w:rFonts w:ascii="Calibri" w:hAnsi="Calibri" w:cs="Calibri"/>
          <w:color w:val="000000"/>
          <w:highlight w:val="green"/>
        </w:rPr>
      </w:pPr>
      <w:r>
        <w:rPr>
          <w:rFonts w:ascii="Calibri" w:hAnsi="Calibri" w:cs="Calibri"/>
          <w:b/>
          <w:color w:val="000000"/>
          <w:sz w:val="27"/>
          <w:szCs w:val="27"/>
          <w:highlight w:val="lightGray"/>
        </w:rPr>
        <w:t>1</w:t>
      </w:r>
      <w:r w:rsidR="001802F7">
        <w:rPr>
          <w:rFonts w:ascii="Calibri" w:hAnsi="Calibri" w:cs="Calibri"/>
          <w:b/>
          <w:color w:val="000000"/>
          <w:sz w:val="27"/>
          <w:szCs w:val="27"/>
          <w:highlight w:val="lightGray"/>
        </w:rPr>
        <w:t>3</w:t>
      </w:r>
      <w:r>
        <w:rPr>
          <w:rFonts w:ascii="Calibri" w:hAnsi="Calibri" w:cs="Calibri"/>
          <w:b/>
          <w:color w:val="000000"/>
          <w:sz w:val="27"/>
          <w:szCs w:val="27"/>
          <w:highlight w:val="lightGray"/>
        </w:rPr>
        <w:t xml:space="preserve"> </w:t>
      </w:r>
      <w:r w:rsidR="00AD0FB5">
        <w:rPr>
          <w:rFonts w:ascii="Calibri" w:hAnsi="Calibri" w:cs="Calibri"/>
          <w:b/>
          <w:color w:val="000000"/>
          <w:sz w:val="27"/>
          <w:szCs w:val="27"/>
          <w:highlight w:val="lightGray"/>
        </w:rPr>
        <w:t xml:space="preserve">- </w:t>
      </w:r>
      <w:r w:rsidR="004532E1" w:rsidRPr="004532E1">
        <w:rPr>
          <w:rFonts w:ascii="Calibri" w:hAnsi="Calibri" w:cs="Calibri"/>
          <w:b/>
          <w:color w:val="000000"/>
          <w:sz w:val="27"/>
          <w:szCs w:val="27"/>
          <w:highlight w:val="lightGray"/>
        </w:rPr>
        <w:t>Formulário de justificativa para "atividades materiais acessórias", conforme art. 48 da lei 14.133/2021</w:t>
      </w:r>
      <w:r w:rsidR="004532E1" w:rsidRPr="00886939">
        <w:rPr>
          <w:b/>
          <w:bCs/>
        </w:rPr>
        <w:t>: </w:t>
      </w:r>
      <w:r w:rsidR="004532E1" w:rsidRPr="00886939">
        <w:rPr>
          <w:rFonts w:ascii="Calibri" w:hAnsi="Calibri" w:cs="Calibri"/>
          <w:color w:val="000000"/>
        </w:rPr>
        <w:t xml:space="preserve">Elaborar e inserir nos autos formulário de justificativa para "atividades materiais acessórias", conforme </w:t>
      </w:r>
      <w:r w:rsidR="004532E1">
        <w:rPr>
          <w:rFonts w:ascii="Calibri" w:hAnsi="Calibri" w:cs="Calibri"/>
          <w:color w:val="000000"/>
        </w:rPr>
        <w:t>m</w:t>
      </w:r>
      <w:r w:rsidR="004532E1" w:rsidRPr="00886939">
        <w:rPr>
          <w:rFonts w:ascii="Calibri" w:hAnsi="Calibri" w:cs="Calibri"/>
          <w:color w:val="000000"/>
        </w:rPr>
        <w:t>odelo de n° </w:t>
      </w:r>
      <w:proofErr w:type="gramStart"/>
      <w:r w:rsidR="004532E1" w:rsidRPr="00492434">
        <w:rPr>
          <w:rFonts w:ascii="Calibri" w:hAnsi="Calibri" w:cs="Calibri"/>
          <w:b/>
          <w:color w:val="000000"/>
        </w:rPr>
        <w:t>243512</w:t>
      </w:r>
      <w:r w:rsidR="004532E1">
        <w:rPr>
          <w:color w:val="000000"/>
        </w:rPr>
        <w:t xml:space="preserve">  </w:t>
      </w:r>
      <w:r w:rsidR="004532E1" w:rsidRPr="00886939">
        <w:rPr>
          <w:rFonts w:ascii="Calibri" w:hAnsi="Calibri" w:cs="Calibri"/>
          <w:color w:val="000000"/>
        </w:rPr>
        <w:t>Formulário</w:t>
      </w:r>
      <w:proofErr w:type="gramEnd"/>
      <w:r w:rsidR="004532E1" w:rsidRPr="00886939">
        <w:rPr>
          <w:rFonts w:ascii="Calibri" w:hAnsi="Calibri" w:cs="Calibri"/>
          <w:color w:val="000000"/>
        </w:rPr>
        <w:t xml:space="preserve"> deve ser assinado pelo </w:t>
      </w:r>
      <w:r w:rsidR="004532E1" w:rsidRPr="00886939">
        <w:rPr>
          <w:rFonts w:ascii="Calibri" w:hAnsi="Calibri" w:cs="Calibri"/>
          <w:color w:val="000000"/>
          <w:highlight w:val="yellow"/>
        </w:rPr>
        <w:t>Agente de Compras da</w:t>
      </w:r>
      <w:r w:rsidR="004532E1" w:rsidRPr="00886939">
        <w:rPr>
          <w:rFonts w:ascii="Calibri" w:hAnsi="Calibri" w:cs="Calibri"/>
          <w:color w:val="000000"/>
        </w:rPr>
        <w:t xml:space="preserve"> Unidade e </w:t>
      </w:r>
      <w:r w:rsidR="004532E1" w:rsidRPr="00886939">
        <w:rPr>
          <w:rFonts w:ascii="Calibri" w:hAnsi="Calibri" w:cs="Calibri"/>
          <w:color w:val="000000"/>
          <w:highlight w:val="green"/>
        </w:rPr>
        <w:t>Ordenador de Despesas.</w:t>
      </w:r>
    </w:p>
    <w:p w:rsidR="004532E1" w:rsidRDefault="002D3B99" w:rsidP="002D3B99">
      <w:pPr>
        <w:pStyle w:val="itemincisoromano"/>
        <w:spacing w:before="120" w:beforeAutospacing="0" w:after="120" w:afterAutospacing="0"/>
        <w:ind w:left="142" w:right="120"/>
        <w:jc w:val="both"/>
        <w:rPr>
          <w:rFonts w:ascii="Calibri" w:hAnsi="Calibri" w:cs="Calibri"/>
          <w:color w:val="000000"/>
        </w:rPr>
      </w:pPr>
      <w:r>
        <w:rPr>
          <w:rFonts w:ascii="Calibri" w:hAnsi="Calibri" w:cs="Calibri"/>
          <w:b/>
          <w:color w:val="000000"/>
          <w:sz w:val="27"/>
          <w:szCs w:val="27"/>
          <w:highlight w:val="lightGray"/>
        </w:rPr>
        <w:t>1</w:t>
      </w:r>
      <w:r w:rsidR="001802F7">
        <w:rPr>
          <w:rFonts w:ascii="Calibri" w:hAnsi="Calibri" w:cs="Calibri"/>
          <w:b/>
          <w:color w:val="000000"/>
          <w:sz w:val="27"/>
          <w:szCs w:val="27"/>
          <w:highlight w:val="lightGray"/>
        </w:rPr>
        <w:t>4</w:t>
      </w:r>
      <w:r>
        <w:rPr>
          <w:rFonts w:ascii="Calibri" w:hAnsi="Calibri" w:cs="Calibri"/>
          <w:b/>
          <w:color w:val="000000"/>
          <w:sz w:val="27"/>
          <w:szCs w:val="27"/>
          <w:highlight w:val="lightGray"/>
        </w:rPr>
        <w:t xml:space="preserve"> -</w:t>
      </w:r>
      <w:r>
        <w:rPr>
          <w:rFonts w:ascii="Calibri" w:hAnsi="Calibri" w:cs="Calibri"/>
          <w:b/>
          <w:color w:val="000000"/>
          <w:highlight w:val="lightGray"/>
        </w:rPr>
        <w:t xml:space="preserve"> </w:t>
      </w:r>
      <w:r w:rsidR="004532E1" w:rsidRPr="003F4E7B">
        <w:rPr>
          <w:rFonts w:ascii="Calibri" w:hAnsi="Calibri" w:cs="Calibri"/>
          <w:b/>
          <w:color w:val="000000"/>
          <w:highlight w:val="lightGray"/>
        </w:rPr>
        <w:t>Declaração de Respeito ao Limite de Valor</w:t>
      </w:r>
      <w:r w:rsidR="004532E1" w:rsidRPr="003F4E7B">
        <w:rPr>
          <w:rFonts w:ascii="Calibri" w:hAnsi="Calibri" w:cs="Calibri"/>
          <w:color w:val="000000"/>
        </w:rPr>
        <w:t>: Elaborar e inserir nos autos declaração de que foi respeitado o limite de valor indicado nos incisos I e II do § 1º do art. 75 da Lei 14.133/2021, conforme modelo de Declaração: DOC n° </w:t>
      </w:r>
      <w:hyperlink r:id="rId8" w:tgtFrame="_blank" w:history="1">
        <w:r w:rsidR="004532E1" w:rsidRPr="003F4E7B">
          <w:rPr>
            <w:rFonts w:ascii="Calibri" w:hAnsi="Calibri" w:cs="Calibri"/>
            <w:b/>
            <w:color w:val="000000"/>
          </w:rPr>
          <w:t>2504563</w:t>
        </w:r>
      </w:hyperlink>
      <w:r w:rsidR="004532E1" w:rsidRPr="003F4E7B">
        <w:rPr>
          <w:rFonts w:ascii="Calibri" w:hAnsi="Calibri" w:cs="Calibri"/>
          <w:color w:val="000000"/>
        </w:rPr>
        <w:t xml:space="preserve">. Formulário deve ser assinado pelo </w:t>
      </w:r>
      <w:r w:rsidR="004532E1" w:rsidRPr="003F4E7B">
        <w:rPr>
          <w:rFonts w:ascii="Calibri" w:hAnsi="Calibri" w:cs="Calibri"/>
          <w:color w:val="000000"/>
          <w:highlight w:val="yellow"/>
        </w:rPr>
        <w:t>Agente de Compras</w:t>
      </w:r>
      <w:r w:rsidR="004532E1" w:rsidRPr="003F4E7B">
        <w:rPr>
          <w:rFonts w:ascii="Calibri" w:hAnsi="Calibri" w:cs="Calibri"/>
          <w:color w:val="000000"/>
        </w:rPr>
        <w:t xml:space="preserve"> da Unidade </w:t>
      </w:r>
      <w:r w:rsidR="004532E1" w:rsidRPr="003F4E7B">
        <w:rPr>
          <w:rFonts w:ascii="Calibri" w:hAnsi="Calibri" w:cs="Calibri"/>
          <w:color w:val="000000"/>
          <w:highlight w:val="green"/>
        </w:rPr>
        <w:t>e Ordenador de Despesas</w:t>
      </w:r>
      <w:r w:rsidR="004532E1" w:rsidRPr="003F4E7B">
        <w:rPr>
          <w:rFonts w:ascii="Calibri" w:hAnsi="Calibri" w:cs="Calibri"/>
          <w:color w:val="000000"/>
        </w:rPr>
        <w:t>.</w:t>
      </w:r>
    </w:p>
    <w:p w:rsidR="00415CEA" w:rsidRDefault="00415CEA" w:rsidP="00415CEA">
      <w:pPr>
        <w:pStyle w:val="itemincisoromano"/>
        <w:spacing w:before="120" w:beforeAutospacing="0" w:after="120" w:afterAutospacing="0"/>
        <w:ind w:left="142" w:right="120"/>
        <w:jc w:val="both"/>
        <w:rPr>
          <w:rFonts w:ascii="Calibri" w:hAnsi="Calibri" w:cs="Calibri"/>
          <w:color w:val="000000"/>
        </w:rPr>
      </w:pPr>
      <w:r>
        <w:rPr>
          <w:rFonts w:ascii="Calibri" w:hAnsi="Calibri" w:cs="Calibri"/>
          <w:b/>
          <w:color w:val="000000"/>
          <w:highlight w:val="lightGray"/>
        </w:rPr>
        <w:t>1</w:t>
      </w:r>
      <w:r w:rsidR="001802F7">
        <w:rPr>
          <w:rFonts w:ascii="Calibri" w:hAnsi="Calibri" w:cs="Calibri"/>
          <w:b/>
          <w:color w:val="000000"/>
          <w:highlight w:val="lightGray"/>
        </w:rPr>
        <w:t>5</w:t>
      </w:r>
      <w:r w:rsidR="002D3B99">
        <w:rPr>
          <w:rFonts w:ascii="Calibri" w:hAnsi="Calibri" w:cs="Calibri"/>
          <w:b/>
          <w:color w:val="000000"/>
          <w:highlight w:val="lightGray"/>
        </w:rPr>
        <w:t xml:space="preserve">- </w:t>
      </w:r>
      <w:r>
        <w:rPr>
          <w:rFonts w:ascii="Calibri" w:hAnsi="Calibri" w:cs="Calibri"/>
          <w:b/>
          <w:color w:val="000000"/>
          <w:highlight w:val="lightGray"/>
        </w:rPr>
        <w:t>MAPA</w:t>
      </w:r>
      <w:r w:rsidR="005074C8" w:rsidRPr="004532E1">
        <w:rPr>
          <w:rFonts w:ascii="Calibri" w:hAnsi="Calibri" w:cs="Calibri"/>
          <w:b/>
          <w:color w:val="000000"/>
          <w:highlight w:val="lightGray"/>
        </w:rPr>
        <w:t xml:space="preserve"> de </w:t>
      </w:r>
      <w:r w:rsidR="007120FF">
        <w:rPr>
          <w:rFonts w:ascii="Calibri" w:hAnsi="Calibri" w:cs="Calibri"/>
          <w:b/>
          <w:color w:val="000000"/>
          <w:highlight w:val="lightGray"/>
        </w:rPr>
        <w:t>RISCOS</w:t>
      </w:r>
      <w:r w:rsidR="005074C8" w:rsidRPr="004532E1">
        <w:rPr>
          <w:rFonts w:ascii="Calibri" w:hAnsi="Calibri" w:cs="Calibri"/>
          <w:b/>
          <w:color w:val="000000"/>
          <w:highlight w:val="lightGray"/>
        </w:rPr>
        <w:t xml:space="preserve"> </w:t>
      </w:r>
      <w:r w:rsidR="00281727">
        <w:rPr>
          <w:rFonts w:ascii="Calibri" w:hAnsi="Calibri" w:cs="Calibri"/>
          <w:b/>
          <w:color w:val="000000"/>
        </w:rPr>
        <w:t xml:space="preserve">- </w:t>
      </w:r>
      <w:r>
        <w:rPr>
          <w:rFonts w:ascii="Calibri" w:hAnsi="Calibri" w:cs="Calibri"/>
          <w:b/>
          <w:color w:val="000000"/>
        </w:rPr>
        <w:t xml:space="preserve"> </w:t>
      </w:r>
      <w:r w:rsidRPr="00415CEA">
        <w:rPr>
          <w:rFonts w:ascii="Calibri" w:hAnsi="Calibri" w:cs="Calibri"/>
          <w:color w:val="000000"/>
        </w:rPr>
        <w:t xml:space="preserve">Disponível para preenchimento no </w:t>
      </w:r>
      <w:proofErr w:type="spellStart"/>
      <w:r w:rsidRPr="00415CEA">
        <w:rPr>
          <w:rFonts w:ascii="Calibri" w:hAnsi="Calibri" w:cs="Calibri"/>
          <w:color w:val="000000"/>
        </w:rPr>
        <w:t>Comprasnet</w:t>
      </w:r>
      <w:proofErr w:type="spellEnd"/>
      <w:r>
        <w:rPr>
          <w:color w:val="000000"/>
          <w:sz w:val="27"/>
          <w:szCs w:val="27"/>
        </w:rPr>
        <w:t xml:space="preserve"> – </w:t>
      </w:r>
      <w:r w:rsidRPr="00415CEA">
        <w:rPr>
          <w:rFonts w:ascii="Calibri" w:hAnsi="Calibri" w:cs="Calibri"/>
          <w:color w:val="000000"/>
        </w:rPr>
        <w:t xml:space="preserve">após </w:t>
      </w:r>
      <w:r w:rsidR="00281727">
        <w:rPr>
          <w:rFonts w:ascii="Calibri" w:hAnsi="Calibri" w:cs="Calibri"/>
          <w:color w:val="000000"/>
        </w:rPr>
        <w:t xml:space="preserve">fazer </w:t>
      </w:r>
      <w:proofErr w:type="spellStart"/>
      <w:r w:rsidR="00281727">
        <w:rPr>
          <w:rFonts w:ascii="Calibri" w:hAnsi="Calibri" w:cs="Calibri"/>
          <w:color w:val="000000"/>
        </w:rPr>
        <w:t>loguim</w:t>
      </w:r>
      <w:proofErr w:type="spellEnd"/>
      <w:r w:rsidR="00281727">
        <w:rPr>
          <w:rFonts w:ascii="Calibri" w:hAnsi="Calibri" w:cs="Calibri"/>
          <w:color w:val="000000"/>
        </w:rPr>
        <w:t>, clicar no botão “CRIAR” e ir na opção “GESTÃO DE RISCOS”.  Abrirá nova página e você deverá clicar em CRIAR. Preencher, baixar e incluir no Processo SEI</w:t>
      </w:r>
    </w:p>
    <w:p w:rsidR="00415CEA" w:rsidRDefault="00415CEA" w:rsidP="00415CEA">
      <w:pPr>
        <w:pStyle w:val="itemincisoromano"/>
        <w:spacing w:before="120" w:beforeAutospacing="0" w:after="120" w:afterAutospacing="0"/>
        <w:ind w:left="142" w:right="120"/>
        <w:jc w:val="both"/>
        <w:rPr>
          <w:rFonts w:ascii="Calibri" w:hAnsi="Calibri" w:cs="Calibri"/>
          <w:color w:val="000000"/>
        </w:rPr>
      </w:pPr>
    </w:p>
    <w:p w:rsidR="00415CEA" w:rsidRDefault="00415CEA" w:rsidP="00415CEA">
      <w:pPr>
        <w:pStyle w:val="itemincisoromano"/>
        <w:spacing w:before="120" w:beforeAutospacing="0" w:after="120" w:afterAutospacing="0"/>
        <w:ind w:left="142" w:right="120"/>
        <w:jc w:val="both"/>
        <w:rPr>
          <w:rFonts w:ascii="Calibri" w:hAnsi="Calibri" w:cs="Calibri"/>
          <w:color w:val="000000"/>
        </w:rPr>
      </w:pPr>
      <w:r>
        <w:rPr>
          <w:rFonts w:ascii="Calibri" w:hAnsi="Calibri" w:cs="Calibri"/>
          <w:noProof/>
          <w:color w:val="000000"/>
        </w:rPr>
        <w:lastRenderedPageBreak/>
        <w:drawing>
          <wp:inline distT="0" distB="0" distL="0" distR="0">
            <wp:extent cx="5397500" cy="2340610"/>
            <wp:effectExtent l="0" t="0" r="0" b="254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0" cy="2340610"/>
                    </a:xfrm>
                    <a:prstGeom prst="rect">
                      <a:avLst/>
                    </a:prstGeom>
                    <a:noFill/>
                    <a:ln>
                      <a:noFill/>
                    </a:ln>
                  </pic:spPr>
                </pic:pic>
              </a:graphicData>
            </a:graphic>
          </wp:inline>
        </w:drawing>
      </w:r>
    </w:p>
    <w:p w:rsidR="00415CEA" w:rsidRPr="00415CEA" w:rsidRDefault="00415CEA" w:rsidP="00415CEA">
      <w:pPr>
        <w:pStyle w:val="itemincisoromano"/>
        <w:spacing w:before="120" w:beforeAutospacing="0" w:after="120" w:afterAutospacing="0"/>
        <w:ind w:left="142" w:right="120"/>
        <w:jc w:val="both"/>
        <w:rPr>
          <w:rFonts w:ascii="Calibri" w:hAnsi="Calibri" w:cs="Calibri"/>
          <w:color w:val="000000"/>
        </w:rPr>
      </w:pPr>
      <w:r>
        <w:rPr>
          <w:rFonts w:ascii="Calibri" w:hAnsi="Calibri" w:cs="Calibri"/>
          <w:noProof/>
          <w:color w:val="000000"/>
        </w:rPr>
        <w:drawing>
          <wp:inline distT="0" distB="0" distL="0" distR="0">
            <wp:extent cx="5397500" cy="80518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7500" cy="805180"/>
                    </a:xfrm>
                    <a:prstGeom prst="rect">
                      <a:avLst/>
                    </a:prstGeom>
                    <a:noFill/>
                    <a:ln>
                      <a:noFill/>
                    </a:ln>
                  </pic:spPr>
                </pic:pic>
              </a:graphicData>
            </a:graphic>
          </wp:inline>
        </w:drawing>
      </w:r>
    </w:p>
    <w:p w:rsidR="00415CEA" w:rsidRDefault="00415CEA" w:rsidP="00415CEA">
      <w:pPr>
        <w:pStyle w:val="itemincisoromano"/>
        <w:spacing w:before="120" w:beforeAutospacing="0" w:after="120" w:afterAutospacing="0"/>
        <w:ind w:left="142" w:right="120"/>
        <w:jc w:val="both"/>
        <w:rPr>
          <w:rFonts w:ascii="Calibri" w:hAnsi="Calibri" w:cs="Calibri"/>
          <w:b/>
          <w:color w:val="000000"/>
          <w:highlight w:val="lightGray"/>
        </w:rPr>
      </w:pPr>
    </w:p>
    <w:p w:rsidR="006B4E5D" w:rsidRDefault="00415CEA" w:rsidP="00415CEA">
      <w:pPr>
        <w:pStyle w:val="itemincisoromano"/>
        <w:spacing w:before="120" w:beforeAutospacing="0" w:after="120" w:afterAutospacing="0"/>
        <w:ind w:left="142" w:right="120"/>
        <w:jc w:val="both"/>
        <w:rPr>
          <w:rFonts w:ascii="Calibri" w:hAnsi="Calibri" w:cs="Calibri"/>
          <w:color w:val="000000"/>
        </w:rPr>
      </w:pPr>
      <w:r>
        <w:rPr>
          <w:rFonts w:ascii="Calibri" w:hAnsi="Calibri" w:cs="Calibri"/>
          <w:b/>
          <w:color w:val="000000"/>
          <w:highlight w:val="lightGray"/>
        </w:rPr>
        <w:t>1</w:t>
      </w:r>
      <w:r w:rsidR="001802F7">
        <w:rPr>
          <w:rFonts w:ascii="Calibri" w:hAnsi="Calibri" w:cs="Calibri"/>
          <w:b/>
          <w:color w:val="000000"/>
          <w:highlight w:val="lightGray"/>
        </w:rPr>
        <w:t>6</w:t>
      </w:r>
      <w:r>
        <w:rPr>
          <w:rFonts w:ascii="Calibri" w:hAnsi="Calibri" w:cs="Calibri"/>
          <w:b/>
          <w:color w:val="000000"/>
          <w:highlight w:val="lightGray"/>
        </w:rPr>
        <w:t xml:space="preserve"> </w:t>
      </w:r>
      <w:r w:rsidR="006B4E5D">
        <w:rPr>
          <w:rFonts w:ascii="Calibri" w:hAnsi="Calibri" w:cs="Calibri"/>
          <w:b/>
          <w:color w:val="000000"/>
          <w:highlight w:val="lightGray"/>
        </w:rPr>
        <w:t>–</w:t>
      </w:r>
      <w:r>
        <w:rPr>
          <w:rFonts w:ascii="Calibri" w:hAnsi="Calibri" w:cs="Calibri"/>
          <w:b/>
          <w:color w:val="000000"/>
          <w:highlight w:val="lightGray"/>
        </w:rPr>
        <w:t xml:space="preserve"> </w:t>
      </w:r>
      <w:r w:rsidR="006B4E5D">
        <w:rPr>
          <w:rFonts w:ascii="Calibri" w:hAnsi="Calibri" w:cs="Calibri"/>
          <w:b/>
          <w:color w:val="000000"/>
          <w:highlight w:val="lightGray"/>
        </w:rPr>
        <w:t>ESTUDO TÉCNICO PRELIMINAR</w:t>
      </w:r>
      <w:r w:rsidR="002D3B99">
        <w:rPr>
          <w:rFonts w:ascii="Calibri" w:hAnsi="Calibri" w:cs="Calibri"/>
          <w:b/>
          <w:color w:val="000000"/>
          <w:highlight w:val="lightGray"/>
        </w:rPr>
        <w:t xml:space="preserve"> DIGITAL</w:t>
      </w:r>
      <w:r w:rsidR="006B4E5D">
        <w:rPr>
          <w:rFonts w:ascii="Calibri" w:hAnsi="Calibri" w:cs="Calibri"/>
          <w:b/>
          <w:color w:val="000000"/>
          <w:highlight w:val="lightGray"/>
        </w:rPr>
        <w:t xml:space="preserve"> – ETP (passo a passo no site da FAFICH</w:t>
      </w:r>
      <w:r w:rsidR="003E4547">
        <w:rPr>
          <w:rFonts w:ascii="Calibri" w:hAnsi="Calibri" w:cs="Calibri"/>
          <w:b/>
          <w:color w:val="000000"/>
          <w:highlight w:val="lightGray"/>
        </w:rPr>
        <w:t xml:space="preserve"> - </w:t>
      </w:r>
      <w:proofErr w:type="gramStart"/>
      <w:r w:rsidR="003E4547" w:rsidRPr="003E4547">
        <w:rPr>
          <w:rFonts w:ascii="Calibri" w:hAnsi="Calibri" w:cs="Calibri"/>
          <w:b/>
          <w:color w:val="000000"/>
        </w:rPr>
        <w:t>https://www.fafich.ufmg.br/administrativo/compras/</w:t>
      </w:r>
      <w:r w:rsidR="006B4E5D">
        <w:rPr>
          <w:rFonts w:ascii="Calibri" w:hAnsi="Calibri" w:cs="Calibri"/>
          <w:b/>
          <w:color w:val="000000"/>
          <w:highlight w:val="lightGray"/>
        </w:rPr>
        <w:t>)  OU</w:t>
      </w:r>
      <w:proofErr w:type="gramEnd"/>
      <w:r w:rsidR="006B4E5D">
        <w:rPr>
          <w:rFonts w:ascii="Calibri" w:hAnsi="Calibri" w:cs="Calibri"/>
          <w:b/>
          <w:color w:val="000000"/>
          <w:highlight w:val="lightGray"/>
        </w:rPr>
        <w:t xml:space="preserve"> </w:t>
      </w:r>
      <w:r w:rsidR="006B4E5D" w:rsidRPr="004532E1">
        <w:rPr>
          <w:rFonts w:ascii="Calibri" w:hAnsi="Calibri" w:cs="Calibri"/>
          <w:b/>
          <w:color w:val="000000"/>
          <w:highlight w:val="lightGray"/>
        </w:rPr>
        <w:t>Justificativa para não elaboração do ETP</w:t>
      </w:r>
      <w:r w:rsidR="006B4E5D" w:rsidRPr="0075717F">
        <w:rPr>
          <w:rFonts w:ascii="Calibri" w:hAnsi="Calibri" w:cs="Calibri"/>
          <w:color w:val="000000"/>
        </w:rPr>
        <w:t xml:space="preserve"> Caso não seja elaborado Estudo Técnico Preliminar, inserir nos autos do processo justificativa. DICA: Consultar o art. 14 da IN SEGES 58/2022.</w:t>
      </w:r>
      <w:r w:rsidR="006B4E5D">
        <w:rPr>
          <w:rFonts w:ascii="Calibri" w:hAnsi="Calibri" w:cs="Calibri"/>
          <w:color w:val="000000"/>
        </w:rPr>
        <w:t xml:space="preserve"> </w:t>
      </w:r>
      <w:r w:rsidR="006B4E5D" w:rsidRPr="00492434">
        <w:rPr>
          <w:rFonts w:ascii="Calibri" w:hAnsi="Calibri" w:cs="Calibri"/>
          <w:color w:val="000000"/>
        </w:rPr>
        <w:t>MODELO 2620338</w:t>
      </w:r>
    </w:p>
    <w:p w:rsidR="005074C8" w:rsidRDefault="001802F7" w:rsidP="001802F7">
      <w:pPr>
        <w:pStyle w:val="itemnivel2"/>
        <w:ind w:left="142"/>
        <w:rPr>
          <w:rStyle w:val="Forte"/>
          <w:rFonts w:ascii="Calibri" w:hAnsi="Calibri" w:cs="Calibri"/>
          <w:caps/>
          <w:color w:val="000000"/>
          <w:sz w:val="26"/>
          <w:szCs w:val="26"/>
        </w:rPr>
      </w:pPr>
      <w:r>
        <w:rPr>
          <w:rStyle w:val="Forte"/>
          <w:rFonts w:ascii="Calibri" w:hAnsi="Calibri" w:cs="Calibri"/>
          <w:caps/>
          <w:color w:val="000000"/>
          <w:sz w:val="26"/>
          <w:szCs w:val="26"/>
          <w:highlight w:val="lightGray"/>
        </w:rPr>
        <w:t>17</w:t>
      </w:r>
      <w:r w:rsidR="00281727">
        <w:rPr>
          <w:rStyle w:val="Forte"/>
          <w:rFonts w:ascii="Calibri" w:hAnsi="Calibri" w:cs="Calibri"/>
          <w:caps/>
          <w:color w:val="000000"/>
          <w:sz w:val="26"/>
          <w:szCs w:val="26"/>
          <w:highlight w:val="lightGray"/>
        </w:rPr>
        <w:t xml:space="preserve">- </w:t>
      </w:r>
      <w:r w:rsidR="007120FF">
        <w:rPr>
          <w:rStyle w:val="Forte"/>
          <w:rFonts w:ascii="Calibri" w:hAnsi="Calibri" w:cs="Calibri"/>
          <w:caps/>
          <w:color w:val="000000"/>
          <w:sz w:val="26"/>
          <w:szCs w:val="26"/>
          <w:highlight w:val="lightGray"/>
        </w:rPr>
        <w:t>Termo de referê</w:t>
      </w:r>
      <w:r w:rsidR="005074C8" w:rsidRPr="004A6443">
        <w:rPr>
          <w:rStyle w:val="Forte"/>
          <w:rFonts w:ascii="Calibri" w:hAnsi="Calibri" w:cs="Calibri"/>
          <w:caps/>
          <w:color w:val="000000"/>
          <w:sz w:val="26"/>
          <w:szCs w:val="26"/>
          <w:highlight w:val="lightGray"/>
        </w:rPr>
        <w:t>ncia – tr</w:t>
      </w:r>
      <w:r w:rsidR="007120FF">
        <w:rPr>
          <w:rStyle w:val="Forte"/>
          <w:rFonts w:ascii="Calibri" w:hAnsi="Calibri" w:cs="Calibri"/>
          <w:caps/>
          <w:color w:val="000000"/>
          <w:sz w:val="26"/>
          <w:szCs w:val="26"/>
        </w:rPr>
        <w:t xml:space="preserve"> - </w:t>
      </w:r>
      <w:r w:rsidR="007120FF">
        <w:rPr>
          <w:rFonts w:ascii="Calibri" w:hAnsi="Calibri" w:cs="Calibri"/>
          <w:b/>
          <w:color w:val="000000"/>
          <w:highlight w:val="lightGray"/>
        </w:rPr>
        <w:t>passo a passo no site da FAFICH</w:t>
      </w:r>
    </w:p>
    <w:p w:rsidR="005074C8" w:rsidRPr="0018106E" w:rsidRDefault="005074C8" w:rsidP="007120FF">
      <w:pPr>
        <w:pStyle w:val="itemnivel3"/>
        <w:spacing w:before="120" w:beforeAutospacing="0" w:after="120" w:afterAutospacing="0"/>
        <w:ind w:left="502" w:right="120"/>
        <w:jc w:val="both"/>
        <w:rPr>
          <w:rFonts w:ascii="Calibri" w:hAnsi="Calibri" w:cs="Calibri"/>
          <w:color w:val="000000"/>
        </w:rPr>
      </w:pPr>
      <w:r w:rsidRPr="0018106E">
        <w:rPr>
          <w:b/>
          <w:bCs/>
        </w:rPr>
        <w:t>ATENÇÃO</w:t>
      </w:r>
      <w:r w:rsidRPr="0018106E">
        <w:rPr>
          <w:rFonts w:ascii="Calibri" w:hAnsi="Calibri" w:cs="Calibri"/>
          <w:color w:val="000000"/>
        </w:rPr>
        <w:t>: os modelos do TR Digital não estão no SEI. Então, o procedimento para o elaboração do TR correto será:</w:t>
      </w:r>
      <w:r w:rsidR="007120FF">
        <w:rPr>
          <w:rFonts w:ascii="Calibri" w:hAnsi="Calibri" w:cs="Calibri"/>
          <w:color w:val="000000"/>
        </w:rPr>
        <w:t xml:space="preserve"> </w:t>
      </w:r>
      <w:r w:rsidRPr="0018106E">
        <w:rPr>
          <w:rFonts w:ascii="Calibri" w:hAnsi="Calibri" w:cs="Calibri"/>
          <w:color w:val="000000"/>
        </w:rPr>
        <w:t xml:space="preserve">entrar no </w:t>
      </w:r>
      <w:r>
        <w:rPr>
          <w:rFonts w:ascii="Calibri" w:hAnsi="Calibri" w:cs="Calibri"/>
          <w:color w:val="000000"/>
        </w:rPr>
        <w:t xml:space="preserve">site: </w:t>
      </w:r>
      <w:hyperlink r:id="rId11" w:history="1">
        <w:r w:rsidRPr="002771EC">
          <w:rPr>
            <w:rStyle w:val="Hyperlink"/>
            <w:rFonts w:ascii="Calibri" w:hAnsi="Calibri" w:cs="Calibri"/>
          </w:rPr>
          <w:t>https://www.gov.br/compras/pt-br</w:t>
        </w:r>
      </w:hyperlink>
      <w:r>
        <w:rPr>
          <w:rFonts w:ascii="Calibri" w:hAnsi="Calibri" w:cs="Calibri"/>
          <w:color w:val="000000"/>
        </w:rPr>
        <w:t xml:space="preserve"> </w:t>
      </w:r>
    </w:p>
    <w:p w:rsidR="005074C8" w:rsidRPr="0018106E" w:rsidRDefault="007120FF" w:rsidP="007120FF">
      <w:pPr>
        <w:pStyle w:val="itemalinealetra"/>
        <w:numPr>
          <w:ilvl w:val="0"/>
          <w:numId w:val="19"/>
        </w:numPr>
        <w:spacing w:before="120" w:beforeAutospacing="0" w:after="120" w:afterAutospacing="0"/>
        <w:ind w:right="120"/>
        <w:jc w:val="both"/>
        <w:rPr>
          <w:rFonts w:ascii="Calibri" w:hAnsi="Calibri" w:cs="Calibri"/>
          <w:color w:val="000000"/>
        </w:rPr>
      </w:pPr>
      <w:r>
        <w:rPr>
          <w:rFonts w:ascii="Calibri" w:hAnsi="Calibri" w:cs="Calibri"/>
          <w:color w:val="000000"/>
        </w:rPr>
        <w:t>A</w:t>
      </w:r>
      <w:r w:rsidR="005074C8" w:rsidRPr="0018106E">
        <w:rPr>
          <w:rFonts w:ascii="Calibri" w:hAnsi="Calibri" w:cs="Calibri"/>
          <w:color w:val="000000"/>
        </w:rPr>
        <w:t>ssinar o TR Digital dentro do próprio sistema OU gerar um arquivo .</w:t>
      </w:r>
      <w:proofErr w:type="spellStart"/>
      <w:r w:rsidR="005074C8" w:rsidRPr="0018106E">
        <w:rPr>
          <w:rFonts w:ascii="Calibri" w:hAnsi="Calibri" w:cs="Calibri"/>
          <w:color w:val="000000"/>
        </w:rPr>
        <w:t>pdf</w:t>
      </w:r>
      <w:proofErr w:type="spellEnd"/>
      <w:r w:rsidR="005074C8" w:rsidRPr="0018106E">
        <w:rPr>
          <w:rFonts w:ascii="Calibri" w:hAnsi="Calibri" w:cs="Calibri"/>
          <w:color w:val="000000"/>
        </w:rPr>
        <w:t xml:space="preserve"> do TR Digital e colocar a assinatura Gov.Br;</w:t>
      </w:r>
    </w:p>
    <w:p w:rsidR="005074C8" w:rsidRDefault="005074C8" w:rsidP="005074C8">
      <w:pPr>
        <w:pStyle w:val="tabelatextoalinhadoesquerda"/>
        <w:spacing w:before="0" w:beforeAutospacing="0" w:after="0" w:afterAutospacing="0"/>
        <w:ind w:left="502" w:right="60"/>
        <w:rPr>
          <w:rStyle w:val="Forte"/>
          <w:rFonts w:ascii="Calibri" w:hAnsi="Calibri" w:cs="Calibri"/>
          <w:caps/>
          <w:color w:val="000000"/>
          <w:highlight w:val="lightGray"/>
        </w:rPr>
      </w:pPr>
      <w:r>
        <w:rPr>
          <w:rFonts w:ascii="Calibri" w:hAnsi="Calibri" w:cs="Calibri"/>
          <w:color w:val="000000"/>
          <w:sz w:val="22"/>
          <w:szCs w:val="22"/>
        </w:rPr>
        <w:t> </w:t>
      </w:r>
      <w:r w:rsidRPr="0018106E">
        <w:rPr>
          <w:rFonts w:ascii="Calibri" w:hAnsi="Calibri" w:cs="Calibri"/>
          <w:color w:val="000000"/>
        </w:rPr>
        <w:t>Ademais, salienta-se que, conforme Orientações para uso do modelo de TR, “</w:t>
      </w:r>
      <w:r w:rsidRPr="0018106E">
        <w:rPr>
          <w:i/>
          <w:iCs/>
        </w:rPr>
        <w:t>A redação em preto consiste no que se espera ser invariável. Ela até pode sofrer modificações a depender do caso concreto, mas não são disposições feitas para variar. Por essa razão, </w:t>
      </w:r>
      <w:r w:rsidRPr="0018106E">
        <w:rPr>
          <w:b/>
          <w:bCs/>
        </w:rPr>
        <w:t>quaisquer modificações nas partes em preto, sem marcação de itálico, devem necessariamente ser justificadas nos autos</w:t>
      </w:r>
      <w:r w:rsidRPr="0018106E">
        <w:rPr>
          <w:i/>
          <w:iCs/>
        </w:rPr>
        <w:t xml:space="preserve">, sem prejuízo de eventual consulta ao órgão de assessoramento jurídico respectivo, a depender da </w:t>
      </w:r>
      <w:proofErr w:type="gramStart"/>
      <w:r w:rsidRPr="0018106E">
        <w:rPr>
          <w:i/>
          <w:iCs/>
        </w:rPr>
        <w:t>matéria.”</w:t>
      </w:r>
      <w:proofErr w:type="gramEnd"/>
      <w:r w:rsidRPr="00A812C9">
        <w:rPr>
          <w:rStyle w:val="Forte"/>
          <w:rFonts w:ascii="Calibri" w:hAnsi="Calibri" w:cs="Calibri"/>
          <w:caps/>
          <w:color w:val="000000"/>
          <w:highlight w:val="lightGray"/>
        </w:rPr>
        <w:t xml:space="preserve"> </w:t>
      </w:r>
    </w:p>
    <w:p w:rsidR="007120FF" w:rsidRPr="007120FF" w:rsidRDefault="001802F7" w:rsidP="007120FF">
      <w:pPr>
        <w:pStyle w:val="itemincisoromano"/>
        <w:spacing w:before="120" w:beforeAutospacing="0" w:after="120" w:afterAutospacing="0"/>
        <w:ind w:left="142" w:right="120"/>
        <w:jc w:val="both"/>
        <w:rPr>
          <w:caps/>
          <w:highlight w:val="lightGray"/>
        </w:rPr>
      </w:pPr>
      <w:r>
        <w:rPr>
          <w:rStyle w:val="Forte"/>
          <w:rFonts w:ascii="Calibri" w:hAnsi="Calibri" w:cs="Calibri"/>
          <w:caps/>
          <w:color w:val="000000"/>
          <w:sz w:val="26"/>
          <w:szCs w:val="26"/>
          <w:highlight w:val="lightGray"/>
        </w:rPr>
        <w:t>18</w:t>
      </w:r>
      <w:r w:rsidR="007120FF">
        <w:rPr>
          <w:rStyle w:val="Forte"/>
          <w:rFonts w:ascii="Calibri" w:hAnsi="Calibri" w:cs="Calibri"/>
          <w:caps/>
          <w:color w:val="000000"/>
          <w:sz w:val="26"/>
          <w:szCs w:val="26"/>
          <w:highlight w:val="lightGray"/>
        </w:rPr>
        <w:t>-</w:t>
      </w:r>
      <w:r w:rsidR="007120FF" w:rsidRPr="004532E1">
        <w:rPr>
          <w:rStyle w:val="Forte"/>
          <w:rFonts w:ascii="Calibri" w:hAnsi="Calibri" w:cs="Calibri"/>
          <w:caps/>
          <w:color w:val="000000"/>
          <w:sz w:val="26"/>
          <w:szCs w:val="26"/>
          <w:highlight w:val="lightGray"/>
        </w:rPr>
        <w:t xml:space="preserve"> </w:t>
      </w:r>
      <w:r w:rsidR="007120FF" w:rsidRPr="007120FF">
        <w:rPr>
          <w:rFonts w:ascii="Calibri" w:hAnsi="Calibri" w:cs="Calibri"/>
          <w:b/>
          <w:bCs/>
          <w:caps/>
          <w:color w:val="000000"/>
          <w:highlight w:val="lightGray"/>
        </w:rPr>
        <w:t xml:space="preserve">Justificativa para não adoção de </w:t>
      </w:r>
      <w:proofErr w:type="gramStart"/>
      <w:r w:rsidR="007120FF" w:rsidRPr="007120FF">
        <w:rPr>
          <w:rFonts w:ascii="Calibri" w:hAnsi="Calibri" w:cs="Calibri"/>
          <w:b/>
          <w:bCs/>
          <w:caps/>
          <w:color w:val="000000"/>
          <w:highlight w:val="lightGray"/>
        </w:rPr>
        <w:t xml:space="preserve">sistema </w:t>
      </w:r>
      <w:r w:rsidR="007120FF" w:rsidRPr="007120FF">
        <w:rPr>
          <w:rFonts w:ascii="Calibri" w:hAnsi="Calibri" w:cs="Calibri"/>
          <w:caps/>
          <w:highlight w:val="lightGray"/>
        </w:rPr>
        <w:t> </w:t>
      </w:r>
      <w:r w:rsidR="007120FF" w:rsidRPr="00703593">
        <w:rPr>
          <w:rFonts w:ascii="Calibri" w:hAnsi="Calibri" w:cs="Calibri"/>
          <w:b/>
          <w:caps/>
          <w:highlight w:val="lightGray"/>
        </w:rPr>
        <w:t>DE</w:t>
      </w:r>
      <w:proofErr w:type="gramEnd"/>
      <w:r w:rsidR="007120FF" w:rsidRPr="00703593">
        <w:rPr>
          <w:rFonts w:ascii="Calibri" w:hAnsi="Calibri" w:cs="Calibri"/>
          <w:b/>
          <w:caps/>
          <w:highlight w:val="lightGray"/>
        </w:rPr>
        <w:t xml:space="preserve"> REGISTRO DE PREÇOS (SRP)</w:t>
      </w:r>
    </w:p>
    <w:p w:rsidR="007120FF" w:rsidRPr="007120FF" w:rsidRDefault="007120FF" w:rsidP="007120FF">
      <w:pPr>
        <w:pStyle w:val="textojustificado"/>
        <w:spacing w:before="120" w:beforeAutospacing="0" w:after="120" w:afterAutospacing="0"/>
        <w:ind w:left="120" w:right="120"/>
        <w:jc w:val="both"/>
        <w:rPr>
          <w:rFonts w:ascii="Calibri" w:hAnsi="Calibri" w:cs="Calibri"/>
          <w:i/>
          <w:color w:val="000000" w:themeColor="text1"/>
          <w:sz w:val="18"/>
          <w:szCs w:val="18"/>
        </w:rPr>
      </w:pPr>
      <w:r w:rsidRPr="007120FF">
        <w:rPr>
          <w:rStyle w:val="Forte"/>
          <w:rFonts w:ascii="Calibri" w:hAnsi="Calibri" w:cs="Calibri"/>
          <w:i/>
          <w:color w:val="000000" w:themeColor="text1"/>
          <w:sz w:val="18"/>
          <w:szCs w:val="18"/>
        </w:rPr>
        <w:t>Processo:</w:t>
      </w:r>
      <w:r w:rsidRPr="007120FF">
        <w:rPr>
          <w:rFonts w:ascii="Calibri" w:hAnsi="Calibri" w:cs="Calibri"/>
          <w:i/>
          <w:color w:val="000000" w:themeColor="text1"/>
          <w:sz w:val="18"/>
          <w:szCs w:val="18"/>
        </w:rPr>
        <w:t> </w:t>
      </w:r>
      <w:proofErr w:type="spellStart"/>
      <w:r>
        <w:rPr>
          <w:rFonts w:ascii="Calibri" w:hAnsi="Calibri" w:cs="Calibri"/>
          <w:i/>
          <w:color w:val="FF0000"/>
          <w:sz w:val="18"/>
          <w:szCs w:val="18"/>
        </w:rPr>
        <w:t>xxxxxxxxxxxx</w:t>
      </w:r>
      <w:proofErr w:type="spellEnd"/>
      <w:r>
        <w:rPr>
          <w:rFonts w:ascii="Calibri" w:hAnsi="Calibri" w:cs="Calibri"/>
          <w:i/>
          <w:color w:val="FF0000"/>
          <w:sz w:val="18"/>
          <w:szCs w:val="18"/>
        </w:rPr>
        <w:t>/</w:t>
      </w:r>
      <w:proofErr w:type="spellStart"/>
      <w:r>
        <w:rPr>
          <w:rFonts w:ascii="Calibri" w:hAnsi="Calibri" w:cs="Calibri"/>
          <w:i/>
          <w:color w:val="FF0000"/>
          <w:sz w:val="18"/>
          <w:szCs w:val="18"/>
        </w:rPr>
        <w:t>xx</w:t>
      </w:r>
      <w:proofErr w:type="spellEnd"/>
    </w:p>
    <w:p w:rsidR="007120FF" w:rsidRPr="007120FF" w:rsidRDefault="007120FF" w:rsidP="007120FF">
      <w:pPr>
        <w:pStyle w:val="textojustificado"/>
        <w:spacing w:before="120" w:beforeAutospacing="0" w:after="120" w:afterAutospacing="0"/>
        <w:ind w:left="120" w:right="120"/>
        <w:jc w:val="both"/>
        <w:rPr>
          <w:rFonts w:ascii="Calibri" w:hAnsi="Calibri" w:cs="Calibri"/>
          <w:i/>
          <w:color w:val="000000" w:themeColor="text1"/>
          <w:sz w:val="18"/>
          <w:szCs w:val="18"/>
        </w:rPr>
      </w:pPr>
      <w:r w:rsidRPr="007120FF">
        <w:rPr>
          <w:rStyle w:val="Forte"/>
          <w:rFonts w:ascii="Calibri" w:hAnsi="Calibri" w:cs="Calibri"/>
          <w:i/>
          <w:color w:val="000000" w:themeColor="text1"/>
          <w:sz w:val="18"/>
          <w:szCs w:val="18"/>
        </w:rPr>
        <w:t>Objeto:</w:t>
      </w:r>
      <w:r w:rsidRPr="007120FF">
        <w:rPr>
          <w:rFonts w:ascii="Calibri" w:hAnsi="Calibri" w:cs="Calibri"/>
          <w:i/>
          <w:color w:val="000000" w:themeColor="text1"/>
          <w:sz w:val="18"/>
          <w:szCs w:val="18"/>
        </w:rPr>
        <w:t xml:space="preserve"> Aquisição de </w:t>
      </w:r>
      <w:proofErr w:type="spellStart"/>
      <w:r>
        <w:rPr>
          <w:rFonts w:ascii="Calibri" w:hAnsi="Calibri" w:cs="Calibri"/>
          <w:i/>
          <w:color w:val="FF0000"/>
          <w:sz w:val="18"/>
          <w:szCs w:val="18"/>
        </w:rPr>
        <w:t>xxxxxxxxxxxxxx</w:t>
      </w:r>
      <w:proofErr w:type="spellEnd"/>
      <w:r w:rsidRPr="007120FF">
        <w:rPr>
          <w:rFonts w:ascii="Calibri" w:hAnsi="Calibri" w:cs="Calibri"/>
          <w:i/>
          <w:color w:val="FF0000"/>
          <w:sz w:val="18"/>
          <w:szCs w:val="18"/>
        </w:rPr>
        <w:t xml:space="preserve"> </w:t>
      </w:r>
      <w:r w:rsidRPr="007120FF">
        <w:rPr>
          <w:rFonts w:ascii="Calibri" w:hAnsi="Calibri" w:cs="Calibri"/>
          <w:i/>
          <w:color w:val="000000" w:themeColor="text1"/>
          <w:sz w:val="18"/>
          <w:szCs w:val="18"/>
        </w:rPr>
        <w:t>da Faculdade de Filosofia e Ciências Humanas - FAFICH/UFMG</w:t>
      </w:r>
    </w:p>
    <w:p w:rsidR="007120FF" w:rsidRPr="007120FF" w:rsidRDefault="007120FF" w:rsidP="007120FF">
      <w:pPr>
        <w:pStyle w:val="textojustificado"/>
        <w:spacing w:before="120" w:beforeAutospacing="0" w:after="120" w:afterAutospacing="0"/>
        <w:ind w:left="120" w:right="120"/>
        <w:jc w:val="both"/>
        <w:rPr>
          <w:rFonts w:ascii="Calibri" w:hAnsi="Calibri" w:cs="Calibri"/>
          <w:i/>
          <w:color w:val="000000" w:themeColor="text1"/>
          <w:sz w:val="18"/>
          <w:szCs w:val="18"/>
        </w:rPr>
      </w:pPr>
      <w:r w:rsidRPr="007120FF">
        <w:rPr>
          <w:rFonts w:ascii="Calibri" w:hAnsi="Calibri" w:cs="Calibri"/>
          <w:i/>
          <w:color w:val="000000" w:themeColor="text1"/>
          <w:sz w:val="18"/>
          <w:szCs w:val="18"/>
        </w:rPr>
        <w:t> </w:t>
      </w:r>
    </w:p>
    <w:p w:rsidR="007120FF" w:rsidRPr="007120FF" w:rsidRDefault="007120FF" w:rsidP="007120FF">
      <w:pPr>
        <w:pStyle w:val="textojustificado"/>
        <w:spacing w:before="120" w:beforeAutospacing="0" w:after="120" w:afterAutospacing="0"/>
        <w:ind w:left="120" w:right="120"/>
        <w:jc w:val="both"/>
        <w:rPr>
          <w:rFonts w:ascii="Calibri" w:hAnsi="Calibri" w:cs="Calibri"/>
          <w:i/>
          <w:color w:val="000000" w:themeColor="text1"/>
          <w:sz w:val="18"/>
          <w:szCs w:val="18"/>
        </w:rPr>
      </w:pPr>
      <w:r w:rsidRPr="007120FF">
        <w:rPr>
          <w:rFonts w:ascii="Calibri" w:hAnsi="Calibri" w:cs="Calibri"/>
          <w:i/>
          <w:color w:val="000000" w:themeColor="text1"/>
          <w:sz w:val="18"/>
          <w:szCs w:val="18"/>
        </w:rPr>
        <w:t>Justifica-se a </w:t>
      </w:r>
      <w:r w:rsidRPr="007120FF">
        <w:rPr>
          <w:rStyle w:val="Forte"/>
          <w:rFonts w:ascii="Calibri" w:hAnsi="Calibri" w:cs="Calibri"/>
          <w:i/>
          <w:color w:val="000000" w:themeColor="text1"/>
          <w:sz w:val="18"/>
          <w:szCs w:val="18"/>
        </w:rPr>
        <w:t>não</w:t>
      </w:r>
      <w:r w:rsidRPr="007120FF">
        <w:rPr>
          <w:rFonts w:ascii="Calibri" w:hAnsi="Calibri" w:cs="Calibri"/>
          <w:i/>
          <w:color w:val="000000" w:themeColor="text1"/>
          <w:sz w:val="18"/>
          <w:szCs w:val="18"/>
        </w:rPr>
        <w:t> adoção do Sistema de Registro de Preços para a aquisição do objeto a ser licitado, nos termos do inciso II, art. 40, da Lei nº 14.133/2021 e dos incisos I, II e V art. 3º do Decreto nº11.462 de 2023, pois, dentro das hipóteses autorizadas pelo referido Decreto, destacam-se a previsão de entregas parceladas, aquisições frequentes e a impossibilidade de se definir previamente o quantitativo a ser demandado, como não é o caso concreto do objeto a ser licitado.</w:t>
      </w:r>
    </w:p>
    <w:p w:rsidR="007120FF" w:rsidRPr="007120FF" w:rsidRDefault="007120FF" w:rsidP="007120FF">
      <w:pPr>
        <w:pStyle w:val="textojustificado"/>
        <w:spacing w:before="120" w:beforeAutospacing="0" w:after="120" w:afterAutospacing="0"/>
        <w:ind w:left="120" w:right="120"/>
        <w:jc w:val="both"/>
        <w:rPr>
          <w:rFonts w:ascii="Calibri" w:hAnsi="Calibri" w:cs="Calibri"/>
          <w:i/>
          <w:color w:val="000000" w:themeColor="text1"/>
          <w:sz w:val="18"/>
          <w:szCs w:val="18"/>
        </w:rPr>
      </w:pPr>
      <w:r w:rsidRPr="007120FF">
        <w:rPr>
          <w:rFonts w:ascii="Calibri" w:hAnsi="Calibri" w:cs="Calibri"/>
          <w:i/>
          <w:color w:val="000000" w:themeColor="text1"/>
          <w:sz w:val="18"/>
          <w:szCs w:val="18"/>
        </w:rPr>
        <w:t>O Decreto n°11.462/2023 regulamenta as hipóteses de adoção ou cabimento do Sistema de Registro de Preços:</w:t>
      </w:r>
    </w:p>
    <w:p w:rsidR="007120FF" w:rsidRPr="007120FF" w:rsidRDefault="007120FF" w:rsidP="007120FF">
      <w:pPr>
        <w:pStyle w:val="citacao"/>
        <w:spacing w:before="80" w:beforeAutospacing="0" w:after="80" w:afterAutospacing="0"/>
        <w:ind w:left="2400"/>
        <w:jc w:val="both"/>
        <w:rPr>
          <w:rFonts w:ascii="Calibri" w:hAnsi="Calibri" w:cs="Calibri"/>
          <w:i/>
          <w:color w:val="000000" w:themeColor="text1"/>
          <w:sz w:val="18"/>
          <w:szCs w:val="18"/>
        </w:rPr>
      </w:pPr>
      <w:r w:rsidRPr="007120FF">
        <w:rPr>
          <w:rStyle w:val="nfase"/>
          <w:rFonts w:ascii="Calibri" w:hAnsi="Calibri" w:cs="Calibri"/>
          <w:color w:val="000000" w:themeColor="text1"/>
          <w:sz w:val="18"/>
          <w:szCs w:val="18"/>
        </w:rPr>
        <w:lastRenderedPageBreak/>
        <w:t>"Art. 3</w:t>
      </w:r>
      <w:proofErr w:type="gramStart"/>
      <w:r w:rsidRPr="007120FF">
        <w:rPr>
          <w:rStyle w:val="nfase"/>
          <w:rFonts w:ascii="Calibri" w:hAnsi="Calibri" w:cs="Calibri"/>
          <w:color w:val="000000" w:themeColor="text1"/>
          <w:sz w:val="18"/>
          <w:szCs w:val="18"/>
        </w:rPr>
        <w:t>º  O</w:t>
      </w:r>
      <w:proofErr w:type="gramEnd"/>
      <w:r w:rsidRPr="007120FF">
        <w:rPr>
          <w:rStyle w:val="nfase"/>
          <w:rFonts w:ascii="Calibri" w:hAnsi="Calibri" w:cs="Calibri"/>
          <w:color w:val="000000" w:themeColor="text1"/>
          <w:sz w:val="18"/>
          <w:szCs w:val="18"/>
        </w:rPr>
        <w:t xml:space="preserve"> SRP poderá ser adotado quando a Administração julgar pertinente, em especial:</w:t>
      </w:r>
    </w:p>
    <w:p w:rsidR="007120FF" w:rsidRPr="007120FF" w:rsidRDefault="007120FF" w:rsidP="007120FF">
      <w:pPr>
        <w:pStyle w:val="citacao"/>
        <w:spacing w:before="80" w:beforeAutospacing="0" w:after="80" w:afterAutospacing="0"/>
        <w:ind w:left="2400"/>
        <w:jc w:val="both"/>
        <w:rPr>
          <w:rFonts w:ascii="Calibri" w:hAnsi="Calibri" w:cs="Calibri"/>
          <w:i/>
          <w:color w:val="000000" w:themeColor="text1"/>
          <w:sz w:val="18"/>
          <w:szCs w:val="18"/>
        </w:rPr>
      </w:pPr>
      <w:r w:rsidRPr="007120FF">
        <w:rPr>
          <w:rStyle w:val="nfase"/>
          <w:rFonts w:ascii="Calibri" w:hAnsi="Calibri" w:cs="Calibri"/>
          <w:color w:val="000000" w:themeColor="text1"/>
          <w:sz w:val="18"/>
          <w:szCs w:val="18"/>
        </w:rPr>
        <w:t xml:space="preserve">I - </w:t>
      </w:r>
      <w:proofErr w:type="gramStart"/>
      <w:r w:rsidRPr="007120FF">
        <w:rPr>
          <w:rStyle w:val="nfase"/>
          <w:rFonts w:ascii="Calibri" w:hAnsi="Calibri" w:cs="Calibri"/>
          <w:color w:val="000000" w:themeColor="text1"/>
          <w:sz w:val="18"/>
          <w:szCs w:val="18"/>
        </w:rPr>
        <w:t>quando</w:t>
      </w:r>
      <w:proofErr w:type="gramEnd"/>
      <w:r w:rsidRPr="007120FF">
        <w:rPr>
          <w:rStyle w:val="nfase"/>
          <w:rFonts w:ascii="Calibri" w:hAnsi="Calibri" w:cs="Calibri"/>
          <w:color w:val="000000" w:themeColor="text1"/>
          <w:sz w:val="18"/>
          <w:szCs w:val="18"/>
        </w:rPr>
        <w:t>, pelas características do objeto, houver necessidade de contratações permanentes ou frequentes;</w:t>
      </w:r>
    </w:p>
    <w:p w:rsidR="007120FF" w:rsidRPr="007120FF" w:rsidRDefault="007120FF" w:rsidP="007120FF">
      <w:pPr>
        <w:pStyle w:val="citacao"/>
        <w:spacing w:before="80" w:beforeAutospacing="0" w:after="80" w:afterAutospacing="0"/>
        <w:ind w:left="2400"/>
        <w:jc w:val="both"/>
        <w:rPr>
          <w:rFonts w:ascii="Calibri" w:hAnsi="Calibri" w:cs="Calibri"/>
          <w:i/>
          <w:color w:val="000000" w:themeColor="text1"/>
          <w:sz w:val="18"/>
          <w:szCs w:val="18"/>
        </w:rPr>
      </w:pPr>
      <w:r w:rsidRPr="007120FF">
        <w:rPr>
          <w:rStyle w:val="nfase"/>
          <w:rFonts w:ascii="Calibri" w:hAnsi="Calibri" w:cs="Calibri"/>
          <w:color w:val="000000" w:themeColor="text1"/>
          <w:sz w:val="18"/>
          <w:szCs w:val="18"/>
        </w:rPr>
        <w:t xml:space="preserve">II - </w:t>
      </w:r>
      <w:proofErr w:type="gramStart"/>
      <w:r w:rsidRPr="007120FF">
        <w:rPr>
          <w:rStyle w:val="nfase"/>
          <w:rFonts w:ascii="Calibri" w:hAnsi="Calibri" w:cs="Calibri"/>
          <w:color w:val="000000" w:themeColor="text1"/>
          <w:sz w:val="18"/>
          <w:szCs w:val="18"/>
        </w:rPr>
        <w:t>quando</w:t>
      </w:r>
      <w:proofErr w:type="gramEnd"/>
      <w:r w:rsidRPr="007120FF">
        <w:rPr>
          <w:rStyle w:val="nfase"/>
          <w:rFonts w:ascii="Calibri" w:hAnsi="Calibri" w:cs="Calibri"/>
          <w:color w:val="000000" w:themeColor="text1"/>
          <w:sz w:val="18"/>
          <w:szCs w:val="18"/>
        </w:rPr>
        <w:t xml:space="preserve"> for conveniente a aquisição de bens com previsão de entregas parceladas ou contratação de serviços remunerados por unidade de medida, como quantidade de horas de serviço, postos de trabalho ou em regime de tarefa;</w:t>
      </w:r>
    </w:p>
    <w:p w:rsidR="007120FF" w:rsidRPr="007120FF" w:rsidRDefault="007120FF" w:rsidP="007120FF">
      <w:pPr>
        <w:pStyle w:val="citacao"/>
        <w:spacing w:before="80" w:beforeAutospacing="0" w:after="80" w:afterAutospacing="0"/>
        <w:ind w:left="2400"/>
        <w:jc w:val="both"/>
        <w:rPr>
          <w:rFonts w:ascii="Calibri" w:hAnsi="Calibri" w:cs="Calibri"/>
          <w:i/>
          <w:color w:val="000000" w:themeColor="text1"/>
          <w:sz w:val="18"/>
          <w:szCs w:val="18"/>
        </w:rPr>
      </w:pPr>
      <w:r w:rsidRPr="007120FF">
        <w:rPr>
          <w:rStyle w:val="nfase"/>
          <w:rFonts w:ascii="Calibri" w:hAnsi="Calibri" w:cs="Calibri"/>
          <w:color w:val="000000" w:themeColor="text1"/>
          <w:sz w:val="18"/>
          <w:szCs w:val="18"/>
        </w:rPr>
        <w:t>III - quando for conveniente para atendimento a mais de um órgão ou a mais de uma entidade, inclusive nas compras centralizadas;</w:t>
      </w:r>
    </w:p>
    <w:p w:rsidR="007120FF" w:rsidRPr="007120FF" w:rsidRDefault="007120FF" w:rsidP="007120FF">
      <w:pPr>
        <w:pStyle w:val="citacao"/>
        <w:spacing w:before="80" w:beforeAutospacing="0" w:after="80" w:afterAutospacing="0"/>
        <w:ind w:left="2400"/>
        <w:jc w:val="both"/>
        <w:rPr>
          <w:rFonts w:ascii="Calibri" w:hAnsi="Calibri" w:cs="Calibri"/>
          <w:i/>
          <w:color w:val="000000" w:themeColor="text1"/>
          <w:sz w:val="18"/>
          <w:szCs w:val="18"/>
        </w:rPr>
      </w:pPr>
      <w:r w:rsidRPr="007120FF">
        <w:rPr>
          <w:rStyle w:val="nfase"/>
          <w:rFonts w:ascii="Calibri" w:hAnsi="Calibri" w:cs="Calibri"/>
          <w:color w:val="000000" w:themeColor="text1"/>
          <w:sz w:val="18"/>
          <w:szCs w:val="18"/>
        </w:rPr>
        <w:t xml:space="preserve">IV - </w:t>
      </w:r>
      <w:proofErr w:type="gramStart"/>
      <w:r w:rsidRPr="007120FF">
        <w:rPr>
          <w:rStyle w:val="nfase"/>
          <w:rFonts w:ascii="Calibri" w:hAnsi="Calibri" w:cs="Calibri"/>
          <w:color w:val="000000" w:themeColor="text1"/>
          <w:sz w:val="18"/>
          <w:szCs w:val="18"/>
        </w:rPr>
        <w:t>quando</w:t>
      </w:r>
      <w:proofErr w:type="gramEnd"/>
      <w:r w:rsidRPr="007120FF">
        <w:rPr>
          <w:rStyle w:val="nfase"/>
          <w:rFonts w:ascii="Calibri" w:hAnsi="Calibri" w:cs="Calibri"/>
          <w:color w:val="000000" w:themeColor="text1"/>
          <w:sz w:val="18"/>
          <w:szCs w:val="18"/>
        </w:rPr>
        <w:t xml:space="preserve"> for atender a execução descentralizada de programa ou projeto federal, por meio de compra nacional ou da adesão de que trata o § 2º do art. 32; ou</w:t>
      </w:r>
    </w:p>
    <w:p w:rsidR="007120FF" w:rsidRPr="007120FF" w:rsidRDefault="007120FF" w:rsidP="007120FF">
      <w:pPr>
        <w:pStyle w:val="citacao"/>
        <w:spacing w:before="80" w:beforeAutospacing="0" w:after="80" w:afterAutospacing="0"/>
        <w:ind w:left="2400"/>
        <w:jc w:val="both"/>
        <w:rPr>
          <w:rFonts w:ascii="Calibri" w:hAnsi="Calibri" w:cs="Calibri"/>
          <w:i/>
          <w:color w:val="000000" w:themeColor="text1"/>
          <w:sz w:val="18"/>
          <w:szCs w:val="18"/>
        </w:rPr>
      </w:pPr>
      <w:r w:rsidRPr="007120FF">
        <w:rPr>
          <w:rStyle w:val="nfase"/>
          <w:rFonts w:ascii="Calibri" w:hAnsi="Calibri" w:cs="Calibri"/>
          <w:color w:val="000000" w:themeColor="text1"/>
          <w:sz w:val="18"/>
          <w:szCs w:val="18"/>
        </w:rPr>
        <w:t xml:space="preserve">V - </w:t>
      </w:r>
      <w:proofErr w:type="gramStart"/>
      <w:r w:rsidRPr="007120FF">
        <w:rPr>
          <w:rStyle w:val="nfase"/>
          <w:rFonts w:ascii="Calibri" w:hAnsi="Calibri" w:cs="Calibri"/>
          <w:color w:val="000000" w:themeColor="text1"/>
          <w:sz w:val="18"/>
          <w:szCs w:val="18"/>
        </w:rPr>
        <w:t>quando</w:t>
      </w:r>
      <w:proofErr w:type="gramEnd"/>
      <w:r w:rsidRPr="007120FF">
        <w:rPr>
          <w:rStyle w:val="nfase"/>
          <w:rFonts w:ascii="Calibri" w:hAnsi="Calibri" w:cs="Calibri"/>
          <w:color w:val="000000" w:themeColor="text1"/>
          <w:sz w:val="18"/>
          <w:szCs w:val="18"/>
        </w:rPr>
        <w:t>, pela natureza do objeto, não for possível definir previamente o quantitativo a ser demandado pela Administração."</w:t>
      </w:r>
    </w:p>
    <w:p w:rsidR="007120FF" w:rsidRPr="007120FF" w:rsidRDefault="007120FF" w:rsidP="007120FF">
      <w:pPr>
        <w:pStyle w:val="textojustificado"/>
        <w:spacing w:before="120" w:beforeAutospacing="0" w:after="120" w:afterAutospacing="0"/>
        <w:ind w:left="120" w:right="120"/>
        <w:jc w:val="both"/>
        <w:rPr>
          <w:rFonts w:ascii="Calibri" w:hAnsi="Calibri" w:cs="Calibri"/>
          <w:i/>
          <w:color w:val="000000" w:themeColor="text1"/>
          <w:sz w:val="18"/>
          <w:szCs w:val="18"/>
        </w:rPr>
      </w:pPr>
      <w:r w:rsidRPr="007120FF">
        <w:rPr>
          <w:rFonts w:ascii="Calibri" w:hAnsi="Calibri" w:cs="Calibri"/>
          <w:i/>
          <w:color w:val="000000" w:themeColor="text1"/>
          <w:sz w:val="18"/>
          <w:szCs w:val="18"/>
        </w:rPr>
        <w:t>Da análise do inciso I do art. 3º, verifica-se que a necessidade de aquisições ou contratações frequentes não resulta, propriamente, das características do objeto a ser contratado, mas, ao contrário, da imprevisibilidade quanto ao momento exato em que surgirá a necessidade pública e/ou o seu quantitativo.</w:t>
      </w:r>
    </w:p>
    <w:p w:rsidR="007120FF" w:rsidRPr="007120FF" w:rsidRDefault="007120FF" w:rsidP="007120FF">
      <w:pPr>
        <w:pStyle w:val="citacao"/>
        <w:spacing w:before="80" w:beforeAutospacing="0" w:after="80" w:afterAutospacing="0"/>
        <w:ind w:left="2400"/>
        <w:jc w:val="both"/>
        <w:rPr>
          <w:rFonts w:ascii="Calibri" w:hAnsi="Calibri" w:cs="Calibri"/>
          <w:i/>
          <w:color w:val="000000" w:themeColor="text1"/>
          <w:sz w:val="18"/>
          <w:szCs w:val="18"/>
        </w:rPr>
      </w:pPr>
      <w:r w:rsidRPr="007120FF">
        <w:rPr>
          <w:rStyle w:val="nfase"/>
          <w:rFonts w:ascii="Calibri" w:hAnsi="Calibri" w:cs="Calibri"/>
          <w:color w:val="000000" w:themeColor="text1"/>
          <w:sz w:val="18"/>
          <w:szCs w:val="18"/>
        </w:rPr>
        <w:t>“Para melhor compreender o sistema de registro de preços, é necessário compará-lo com a situação comum, em que a Administração realiza contratação específica, antecedida de licitação com objeto específico. Nesses casos, a licitação tem um objeto específico e determinado e o contrato dela derivado terá de respeitar esses limites (com as modificações admissíveis nos termos do art. 65). Isso significa, como regra, licitações e contratações de objeto unitário.</w:t>
      </w:r>
    </w:p>
    <w:p w:rsidR="007120FF" w:rsidRPr="007120FF" w:rsidRDefault="007120FF" w:rsidP="007120FF">
      <w:pPr>
        <w:pStyle w:val="citacao"/>
        <w:spacing w:before="80" w:beforeAutospacing="0" w:after="80" w:afterAutospacing="0"/>
        <w:ind w:left="2400"/>
        <w:jc w:val="both"/>
        <w:rPr>
          <w:rFonts w:ascii="Calibri" w:hAnsi="Calibri" w:cs="Calibri"/>
          <w:i/>
          <w:color w:val="000000" w:themeColor="text1"/>
          <w:sz w:val="18"/>
          <w:szCs w:val="18"/>
        </w:rPr>
      </w:pPr>
      <w:r w:rsidRPr="007120FF">
        <w:rPr>
          <w:rStyle w:val="nfase"/>
          <w:rFonts w:ascii="Calibri" w:hAnsi="Calibri" w:cs="Calibri"/>
          <w:color w:val="000000" w:themeColor="text1"/>
          <w:sz w:val="18"/>
          <w:szCs w:val="18"/>
        </w:rPr>
        <w:t xml:space="preserve">Já numa licitação de registro de preços, os interessados não formulam propostas unitárias de contratação, elaboradas em função de quantidades exatas. As propostas definem a qualidade do produto e o preço unitário, mas as quantidades a serem adquiridas e a ocasião em que ocorrerá a aquisição dependerão das conveniências da </w:t>
      </w:r>
      <w:proofErr w:type="gramStart"/>
      <w:r w:rsidRPr="007120FF">
        <w:rPr>
          <w:rStyle w:val="nfase"/>
          <w:rFonts w:ascii="Calibri" w:hAnsi="Calibri" w:cs="Calibri"/>
          <w:color w:val="000000" w:themeColor="text1"/>
          <w:sz w:val="18"/>
          <w:szCs w:val="18"/>
        </w:rPr>
        <w:t>Administração.”</w:t>
      </w:r>
      <w:proofErr w:type="gramEnd"/>
      <w:r w:rsidRPr="007120FF">
        <w:rPr>
          <w:rStyle w:val="nfase"/>
          <w:rFonts w:ascii="Calibri" w:hAnsi="Calibri" w:cs="Calibri"/>
          <w:color w:val="000000" w:themeColor="text1"/>
          <w:sz w:val="18"/>
          <w:szCs w:val="18"/>
        </w:rPr>
        <w:t> </w:t>
      </w:r>
      <w:r w:rsidRPr="007120FF">
        <w:rPr>
          <w:rFonts w:ascii="Calibri" w:hAnsi="Calibri" w:cs="Calibri"/>
          <w:i/>
          <w:color w:val="000000" w:themeColor="text1"/>
          <w:sz w:val="18"/>
          <w:szCs w:val="18"/>
        </w:rPr>
        <w:t>(JUSTEN FILHO, Marçal. Comentários à Lei de Licitações e Contratos Administrativos, 12ª edição, São Paulo: Dialética, 2008, p. 180)</w:t>
      </w:r>
    </w:p>
    <w:p w:rsidR="007120FF" w:rsidRPr="007120FF" w:rsidRDefault="007120FF" w:rsidP="007120FF">
      <w:pPr>
        <w:pStyle w:val="textojustificado"/>
        <w:spacing w:before="120" w:beforeAutospacing="0" w:after="120" w:afterAutospacing="0"/>
        <w:ind w:left="120" w:right="120"/>
        <w:jc w:val="both"/>
        <w:rPr>
          <w:rFonts w:ascii="Calibri" w:hAnsi="Calibri" w:cs="Calibri"/>
          <w:i/>
          <w:strike/>
          <w:color w:val="000000" w:themeColor="text1"/>
          <w:sz w:val="18"/>
          <w:szCs w:val="18"/>
        </w:rPr>
      </w:pPr>
      <w:r w:rsidRPr="007120FF">
        <w:rPr>
          <w:rFonts w:ascii="Calibri" w:hAnsi="Calibri" w:cs="Calibri"/>
          <w:i/>
          <w:color w:val="000000" w:themeColor="text1"/>
          <w:sz w:val="18"/>
          <w:szCs w:val="18"/>
        </w:rPr>
        <w:t>O quantitativo do objeto do presente processo encontra-se definido no Termo de Referência (</w:t>
      </w:r>
      <w:hyperlink r:id="rId12" w:tgtFrame="_blank" w:history="1">
        <w:r>
          <w:rPr>
            <w:rStyle w:val="Hyperlink"/>
            <w:rFonts w:ascii="Calibri" w:hAnsi="Calibri" w:cs="Calibri"/>
            <w:i/>
            <w:color w:val="FF0000"/>
            <w:sz w:val="18"/>
            <w:szCs w:val="18"/>
          </w:rPr>
          <w:t>nº</w:t>
        </w:r>
      </w:hyperlink>
      <w:r>
        <w:rPr>
          <w:rFonts w:ascii="Calibri" w:hAnsi="Calibri" w:cs="Calibri"/>
          <w:i/>
          <w:color w:val="FF0000"/>
          <w:sz w:val="18"/>
          <w:szCs w:val="18"/>
        </w:rPr>
        <w:t xml:space="preserve"> do documento </w:t>
      </w:r>
      <w:proofErr w:type="spellStart"/>
      <w:r>
        <w:rPr>
          <w:rFonts w:ascii="Calibri" w:hAnsi="Calibri" w:cs="Calibri"/>
          <w:i/>
          <w:color w:val="FF0000"/>
          <w:sz w:val="18"/>
          <w:szCs w:val="18"/>
        </w:rPr>
        <w:t>no</w:t>
      </w:r>
      <w:proofErr w:type="spellEnd"/>
      <w:r>
        <w:rPr>
          <w:rFonts w:ascii="Calibri" w:hAnsi="Calibri" w:cs="Calibri"/>
          <w:i/>
          <w:color w:val="FF0000"/>
          <w:sz w:val="18"/>
          <w:szCs w:val="18"/>
        </w:rPr>
        <w:t xml:space="preserve"> SEI</w:t>
      </w:r>
      <w:r w:rsidRPr="007120FF">
        <w:rPr>
          <w:rFonts w:ascii="Calibri" w:hAnsi="Calibri" w:cs="Calibri"/>
          <w:i/>
          <w:color w:val="000000" w:themeColor="text1"/>
          <w:sz w:val="18"/>
          <w:szCs w:val="18"/>
        </w:rPr>
        <w:t>). Além disso, não há imprevisibilidade quanto à identificação da necessidade da aquisição pretendida, consoante demonstrado nas justificativas contidas nos autos deste processo (</w:t>
      </w:r>
      <w:hyperlink r:id="rId13" w:tgtFrame="_blank" w:history="1">
        <w:r>
          <w:rPr>
            <w:rStyle w:val="Hyperlink"/>
            <w:rFonts w:ascii="Calibri" w:hAnsi="Calibri" w:cs="Calibri"/>
            <w:i/>
            <w:color w:val="FF0000"/>
            <w:sz w:val="18"/>
            <w:szCs w:val="18"/>
          </w:rPr>
          <w:t>nº</w:t>
        </w:r>
      </w:hyperlink>
      <w:r>
        <w:rPr>
          <w:rFonts w:ascii="Calibri" w:hAnsi="Calibri" w:cs="Calibri"/>
          <w:i/>
          <w:color w:val="FF0000"/>
          <w:sz w:val="18"/>
          <w:szCs w:val="18"/>
        </w:rPr>
        <w:t xml:space="preserve"> do documento </w:t>
      </w:r>
      <w:proofErr w:type="spellStart"/>
      <w:r>
        <w:rPr>
          <w:rFonts w:ascii="Calibri" w:hAnsi="Calibri" w:cs="Calibri"/>
          <w:i/>
          <w:color w:val="FF0000"/>
          <w:sz w:val="18"/>
          <w:szCs w:val="18"/>
        </w:rPr>
        <w:t>no</w:t>
      </w:r>
      <w:proofErr w:type="spellEnd"/>
      <w:r>
        <w:rPr>
          <w:rFonts w:ascii="Calibri" w:hAnsi="Calibri" w:cs="Calibri"/>
          <w:i/>
          <w:color w:val="FF0000"/>
          <w:sz w:val="18"/>
          <w:szCs w:val="18"/>
        </w:rPr>
        <w:t xml:space="preserve"> SEI</w:t>
      </w:r>
      <w:r w:rsidRPr="007120FF">
        <w:rPr>
          <w:rFonts w:ascii="Calibri" w:hAnsi="Calibri" w:cs="Calibri"/>
          <w:i/>
          <w:color w:val="000000" w:themeColor="text1"/>
          <w:sz w:val="18"/>
          <w:szCs w:val="18"/>
        </w:rPr>
        <w:t xml:space="preserve">). Aponta-se que além da necessidade já ter sido identificada, a Faculdade de Filosofia e Ciências Humanas </w:t>
      </w:r>
      <w:r w:rsidRPr="007120FF">
        <w:rPr>
          <w:rFonts w:ascii="Calibri" w:hAnsi="Calibri" w:cs="Calibri"/>
          <w:i/>
          <w:strike/>
          <w:color w:val="000000" w:themeColor="text1"/>
          <w:sz w:val="18"/>
          <w:szCs w:val="18"/>
        </w:rPr>
        <w:t>dispõe de sistema de Almoxarifado para armazenamento adequado dos bens a serem adquiridos, e que inclusive, a mão de obra responsável pelo uso destes bens e as demandas de manutenção já se encontram aptos para o uso dos materiais no período estimado.</w:t>
      </w:r>
      <w:r>
        <w:rPr>
          <w:rFonts w:ascii="Calibri" w:hAnsi="Calibri" w:cs="Calibri"/>
          <w:i/>
          <w:strike/>
          <w:color w:val="000000" w:themeColor="text1"/>
          <w:sz w:val="18"/>
          <w:szCs w:val="18"/>
        </w:rPr>
        <w:t xml:space="preserve"> (</w:t>
      </w:r>
      <w:proofErr w:type="gramStart"/>
      <w:r w:rsidRPr="007120FF">
        <w:rPr>
          <w:rFonts w:ascii="Calibri" w:hAnsi="Calibri" w:cs="Calibri"/>
          <w:i/>
          <w:color w:val="FF0000"/>
          <w:sz w:val="18"/>
          <w:szCs w:val="18"/>
        </w:rPr>
        <w:t>inserir</w:t>
      </w:r>
      <w:proofErr w:type="gramEnd"/>
      <w:r w:rsidRPr="007120FF">
        <w:rPr>
          <w:rFonts w:ascii="Calibri" w:hAnsi="Calibri" w:cs="Calibri"/>
          <w:i/>
          <w:color w:val="FF0000"/>
          <w:sz w:val="18"/>
          <w:szCs w:val="18"/>
        </w:rPr>
        <w:t xml:space="preserve"> justificativa aqu</w:t>
      </w:r>
      <w:r>
        <w:rPr>
          <w:rFonts w:ascii="Calibri" w:hAnsi="Calibri" w:cs="Calibri"/>
          <w:i/>
          <w:color w:val="FF0000"/>
          <w:sz w:val="18"/>
          <w:szCs w:val="18"/>
        </w:rPr>
        <w:t>i</w:t>
      </w:r>
      <w:r w:rsidRPr="007120FF">
        <w:rPr>
          <w:rFonts w:ascii="Calibri" w:hAnsi="Calibri" w:cs="Calibri"/>
          <w:i/>
          <w:color w:val="FF0000"/>
          <w:sz w:val="18"/>
          <w:szCs w:val="18"/>
        </w:rPr>
        <w:t xml:space="preserve">, excluindo o modelo deixado </w:t>
      </w:r>
      <w:r>
        <w:rPr>
          <w:rFonts w:ascii="Calibri" w:hAnsi="Calibri" w:cs="Calibri"/>
          <w:i/>
          <w:color w:val="FF0000"/>
          <w:sz w:val="18"/>
          <w:szCs w:val="18"/>
        </w:rPr>
        <w:t>como</w:t>
      </w:r>
      <w:r w:rsidRPr="007120FF">
        <w:rPr>
          <w:rFonts w:ascii="Calibri" w:hAnsi="Calibri" w:cs="Calibri"/>
          <w:i/>
          <w:color w:val="FF0000"/>
          <w:sz w:val="18"/>
          <w:szCs w:val="18"/>
        </w:rPr>
        <w:t xml:space="preserve"> </w:t>
      </w:r>
      <w:r>
        <w:rPr>
          <w:rFonts w:ascii="Calibri" w:hAnsi="Calibri" w:cs="Calibri"/>
          <w:i/>
          <w:color w:val="FF0000"/>
          <w:sz w:val="18"/>
          <w:szCs w:val="18"/>
        </w:rPr>
        <w:t>modelo</w:t>
      </w:r>
      <w:r>
        <w:rPr>
          <w:rFonts w:ascii="Calibri" w:hAnsi="Calibri" w:cs="Calibri"/>
          <w:i/>
          <w:strike/>
          <w:color w:val="000000" w:themeColor="text1"/>
          <w:sz w:val="18"/>
          <w:szCs w:val="18"/>
        </w:rPr>
        <w:t>)</w:t>
      </w:r>
    </w:p>
    <w:p w:rsidR="007120FF" w:rsidRPr="007120FF" w:rsidRDefault="007120FF" w:rsidP="007120FF">
      <w:pPr>
        <w:pStyle w:val="textojustificado"/>
        <w:spacing w:before="120" w:beforeAutospacing="0" w:after="120" w:afterAutospacing="0"/>
        <w:ind w:left="120" w:right="120"/>
        <w:jc w:val="both"/>
        <w:rPr>
          <w:rFonts w:ascii="Calibri" w:hAnsi="Calibri" w:cs="Calibri"/>
          <w:i/>
          <w:color w:val="000000" w:themeColor="text1"/>
          <w:sz w:val="18"/>
          <w:szCs w:val="18"/>
        </w:rPr>
      </w:pPr>
      <w:r w:rsidRPr="007120FF">
        <w:rPr>
          <w:rFonts w:ascii="Calibri" w:hAnsi="Calibri" w:cs="Calibri"/>
          <w:i/>
          <w:color w:val="000000" w:themeColor="text1"/>
          <w:sz w:val="18"/>
          <w:szCs w:val="18"/>
        </w:rPr>
        <w:t>De acordo com o inciso II, será cabível a adoção do sistema de registro de preços “</w:t>
      </w:r>
      <w:r w:rsidRPr="007120FF">
        <w:rPr>
          <w:rStyle w:val="nfase"/>
          <w:rFonts w:ascii="Calibri" w:hAnsi="Calibri" w:cs="Calibri"/>
          <w:color w:val="000000" w:themeColor="text1"/>
          <w:sz w:val="18"/>
          <w:szCs w:val="18"/>
        </w:rPr>
        <w:t>quando for conveniente a aquisição de bens com previsão de entregas parceladas ou contratação de serviços remunerados por unidade de medida, como quantidade de horas de serviço, postos de trabalho ou em regime de tarefa</w:t>
      </w:r>
      <w:r w:rsidRPr="007120FF">
        <w:rPr>
          <w:rFonts w:ascii="Calibri" w:hAnsi="Calibri" w:cs="Calibri"/>
          <w:i/>
          <w:color w:val="000000" w:themeColor="text1"/>
          <w:sz w:val="18"/>
          <w:szCs w:val="18"/>
        </w:rPr>
        <w:t>”.</w:t>
      </w:r>
    </w:p>
    <w:p w:rsidR="007120FF" w:rsidRPr="007120FF" w:rsidRDefault="007120FF" w:rsidP="007120FF">
      <w:pPr>
        <w:pStyle w:val="textojustificado"/>
        <w:spacing w:before="120" w:beforeAutospacing="0" w:after="120" w:afterAutospacing="0"/>
        <w:ind w:left="120" w:right="120"/>
        <w:jc w:val="both"/>
        <w:rPr>
          <w:rFonts w:ascii="Calibri" w:hAnsi="Calibri" w:cs="Calibri"/>
          <w:i/>
          <w:color w:val="000000" w:themeColor="text1"/>
          <w:sz w:val="18"/>
          <w:szCs w:val="18"/>
        </w:rPr>
      </w:pPr>
      <w:r w:rsidRPr="007120FF">
        <w:rPr>
          <w:rFonts w:ascii="Calibri" w:hAnsi="Calibri" w:cs="Calibri"/>
          <w:i/>
          <w:color w:val="000000" w:themeColor="text1"/>
          <w:sz w:val="18"/>
          <w:szCs w:val="18"/>
        </w:rPr>
        <w:t>Também nessa hipótese – já abrangida pelos incisos I e V do art. 3º, diga-se de passagem – é a imprevisibilidade que dá amparo à utilização do SRP, seja no que se refere aos quantitativos, aos prazos para fornecimento das ferramentas ou ao surgimento exato de sua necessidade.</w:t>
      </w:r>
    </w:p>
    <w:p w:rsidR="007120FF" w:rsidRPr="007120FF" w:rsidRDefault="007120FF" w:rsidP="007120FF">
      <w:pPr>
        <w:pStyle w:val="textojustificado"/>
        <w:spacing w:before="120" w:beforeAutospacing="0" w:after="120" w:afterAutospacing="0"/>
        <w:ind w:left="120" w:right="120"/>
        <w:jc w:val="both"/>
        <w:rPr>
          <w:rFonts w:ascii="Calibri" w:hAnsi="Calibri" w:cs="Calibri"/>
          <w:i/>
          <w:color w:val="000000" w:themeColor="text1"/>
          <w:sz w:val="18"/>
          <w:szCs w:val="18"/>
        </w:rPr>
      </w:pPr>
      <w:r w:rsidRPr="007120FF">
        <w:rPr>
          <w:rFonts w:ascii="Calibri" w:hAnsi="Calibri" w:cs="Calibri"/>
          <w:i/>
          <w:color w:val="000000" w:themeColor="text1"/>
          <w:sz w:val="18"/>
          <w:szCs w:val="18"/>
        </w:rPr>
        <w:t xml:space="preserve">Assim sendo, se a necessidade da Unidade pode ser satisfeita por meio de aquisição única, por ser possível determinar o momento em que a demanda ocorre e a quantidade que será necessária para atender </w:t>
      </w:r>
      <w:proofErr w:type="spellStart"/>
      <w:r w:rsidRPr="007120FF">
        <w:rPr>
          <w:rFonts w:ascii="Calibri" w:hAnsi="Calibri" w:cs="Calibri"/>
          <w:i/>
          <w:color w:val="000000" w:themeColor="text1"/>
          <w:sz w:val="18"/>
          <w:szCs w:val="18"/>
        </w:rPr>
        <w:t>a</w:t>
      </w:r>
      <w:proofErr w:type="spellEnd"/>
      <w:r w:rsidRPr="007120FF">
        <w:rPr>
          <w:rFonts w:ascii="Calibri" w:hAnsi="Calibri" w:cs="Calibri"/>
          <w:i/>
          <w:color w:val="000000" w:themeColor="text1"/>
          <w:sz w:val="18"/>
          <w:szCs w:val="18"/>
        </w:rPr>
        <w:t xml:space="preserve"> necessidade imediata de manutenção dos banheiros. Conclui-se então que, no presente caso, o Sistema de Registro de Preços se mostra inaplicável.</w:t>
      </w:r>
    </w:p>
    <w:p w:rsidR="007120FF" w:rsidRPr="007120FF" w:rsidRDefault="007120FF" w:rsidP="007120FF">
      <w:pPr>
        <w:pStyle w:val="textojustificado"/>
        <w:spacing w:before="120" w:beforeAutospacing="0" w:after="120" w:afterAutospacing="0"/>
        <w:ind w:left="120" w:right="120"/>
        <w:jc w:val="both"/>
        <w:rPr>
          <w:rFonts w:ascii="Calibri" w:hAnsi="Calibri" w:cs="Calibri"/>
          <w:i/>
          <w:color w:val="000000" w:themeColor="text1"/>
          <w:sz w:val="18"/>
          <w:szCs w:val="18"/>
        </w:rPr>
      </w:pPr>
      <w:r w:rsidRPr="007120FF">
        <w:rPr>
          <w:rFonts w:ascii="Calibri" w:hAnsi="Calibri" w:cs="Calibri"/>
          <w:i/>
          <w:color w:val="000000" w:themeColor="text1"/>
          <w:sz w:val="18"/>
          <w:szCs w:val="18"/>
        </w:rPr>
        <w:t>  </w:t>
      </w:r>
    </w:p>
    <w:p w:rsidR="007120FF" w:rsidRPr="007120FF" w:rsidRDefault="007120FF" w:rsidP="007120FF">
      <w:pPr>
        <w:pStyle w:val="tabelatextocentralizado"/>
        <w:spacing w:before="0" w:beforeAutospacing="0" w:after="0" w:afterAutospacing="0"/>
        <w:ind w:left="60" w:right="60"/>
        <w:jc w:val="center"/>
        <w:rPr>
          <w:rFonts w:ascii="Calibri" w:hAnsi="Calibri" w:cs="Calibri"/>
          <w:i/>
          <w:color w:val="000000" w:themeColor="text1"/>
          <w:sz w:val="18"/>
          <w:szCs w:val="18"/>
        </w:rPr>
      </w:pPr>
      <w:r w:rsidRPr="007120FF">
        <w:rPr>
          <w:rFonts w:ascii="Calibri" w:hAnsi="Calibri" w:cs="Calibri"/>
          <w:i/>
          <w:color w:val="000000" w:themeColor="text1"/>
          <w:sz w:val="18"/>
          <w:szCs w:val="18"/>
        </w:rPr>
        <w:t xml:space="preserve">Belo Horizonte, </w:t>
      </w:r>
      <w:proofErr w:type="spellStart"/>
      <w:r>
        <w:rPr>
          <w:rFonts w:ascii="Calibri" w:hAnsi="Calibri" w:cs="Calibri"/>
          <w:i/>
          <w:color w:val="FF0000"/>
          <w:sz w:val="18"/>
          <w:szCs w:val="18"/>
        </w:rPr>
        <w:t>xxxxx</w:t>
      </w:r>
      <w:proofErr w:type="spellEnd"/>
      <w:r w:rsidRPr="007120FF">
        <w:rPr>
          <w:rFonts w:ascii="Calibri" w:hAnsi="Calibri" w:cs="Calibri"/>
          <w:i/>
          <w:color w:val="000000" w:themeColor="text1"/>
          <w:sz w:val="18"/>
          <w:szCs w:val="18"/>
        </w:rPr>
        <w:t>.</w:t>
      </w:r>
    </w:p>
    <w:p w:rsidR="007120FF" w:rsidRPr="007120FF" w:rsidRDefault="007120FF" w:rsidP="007120FF">
      <w:pPr>
        <w:pStyle w:val="tabelatextocentralizado"/>
        <w:spacing w:before="0" w:beforeAutospacing="0" w:after="0" w:afterAutospacing="0"/>
        <w:ind w:left="60" w:right="60"/>
        <w:jc w:val="center"/>
        <w:rPr>
          <w:rFonts w:ascii="Calibri" w:hAnsi="Calibri" w:cs="Calibri"/>
          <w:i/>
          <w:color w:val="000000" w:themeColor="text1"/>
          <w:sz w:val="18"/>
          <w:szCs w:val="18"/>
        </w:rPr>
      </w:pPr>
      <w:r w:rsidRPr="007120FF">
        <w:rPr>
          <w:rFonts w:ascii="Calibri" w:hAnsi="Calibri" w:cs="Calibri"/>
          <w:i/>
          <w:color w:val="000000" w:themeColor="text1"/>
          <w:sz w:val="18"/>
          <w:szCs w:val="18"/>
        </w:rPr>
        <w:t>  </w:t>
      </w:r>
    </w:p>
    <w:p w:rsidR="007120FF" w:rsidRPr="007120FF" w:rsidRDefault="007120FF" w:rsidP="007120FF">
      <w:pPr>
        <w:pStyle w:val="tabelatextocentralizado"/>
        <w:spacing w:before="0" w:beforeAutospacing="0" w:after="0" w:afterAutospacing="0"/>
        <w:ind w:left="60" w:right="60"/>
        <w:jc w:val="center"/>
        <w:rPr>
          <w:rFonts w:ascii="Calibri" w:hAnsi="Calibri" w:cs="Calibri"/>
          <w:i/>
          <w:color w:val="000000" w:themeColor="text1"/>
          <w:sz w:val="18"/>
          <w:szCs w:val="18"/>
        </w:rPr>
      </w:pPr>
      <w:r w:rsidRPr="007120FF">
        <w:rPr>
          <w:rFonts w:ascii="Calibri" w:hAnsi="Calibri" w:cs="Calibri"/>
          <w:i/>
          <w:color w:val="000000" w:themeColor="text1"/>
          <w:sz w:val="18"/>
          <w:szCs w:val="18"/>
        </w:rPr>
        <w:t>THAIS PORLAN DE OLIVEIRA</w:t>
      </w:r>
      <w:r w:rsidRPr="007120FF">
        <w:rPr>
          <w:rFonts w:ascii="Calibri" w:hAnsi="Calibri" w:cs="Calibri"/>
          <w:i/>
          <w:color w:val="000000" w:themeColor="text1"/>
          <w:sz w:val="18"/>
          <w:szCs w:val="18"/>
        </w:rPr>
        <w:br/>
        <w:t>Diretora da Faculdade de Filosofia e Ciências Humanas</w:t>
      </w:r>
    </w:p>
    <w:p w:rsidR="005074C8" w:rsidRPr="003F4E7B" w:rsidRDefault="005074C8" w:rsidP="005074C8">
      <w:pPr>
        <w:pStyle w:val="itemincisoromano"/>
        <w:spacing w:before="120" w:beforeAutospacing="0" w:after="120" w:afterAutospacing="0"/>
        <w:ind w:left="502" w:right="120"/>
        <w:jc w:val="both"/>
        <w:rPr>
          <w:rFonts w:ascii="Calibri" w:hAnsi="Calibri" w:cs="Calibri"/>
          <w:color w:val="000000"/>
        </w:rPr>
      </w:pPr>
    </w:p>
    <w:p w:rsidR="00C66129" w:rsidRPr="004532E1" w:rsidRDefault="001802F7" w:rsidP="00AD0FB5">
      <w:pPr>
        <w:pStyle w:val="itemincisoromano"/>
        <w:spacing w:before="120" w:beforeAutospacing="0" w:after="120" w:afterAutospacing="0"/>
        <w:ind w:left="142" w:right="120"/>
        <w:jc w:val="both"/>
        <w:rPr>
          <w:rStyle w:val="Forte"/>
          <w:rFonts w:ascii="Calibri" w:hAnsi="Calibri" w:cs="Calibri"/>
          <w:b w:val="0"/>
          <w:bCs w:val="0"/>
          <w:color w:val="000000"/>
        </w:rPr>
      </w:pPr>
      <w:r>
        <w:rPr>
          <w:rStyle w:val="Forte"/>
          <w:rFonts w:ascii="Calibri" w:hAnsi="Calibri" w:cs="Calibri"/>
          <w:caps/>
          <w:color w:val="000000"/>
          <w:sz w:val="26"/>
          <w:szCs w:val="26"/>
          <w:highlight w:val="lightGray"/>
        </w:rPr>
        <w:t>19</w:t>
      </w:r>
      <w:r w:rsidR="00AD0FB5">
        <w:rPr>
          <w:rStyle w:val="Forte"/>
          <w:rFonts w:ascii="Calibri" w:hAnsi="Calibri" w:cs="Calibri"/>
          <w:caps/>
          <w:color w:val="000000"/>
          <w:sz w:val="26"/>
          <w:szCs w:val="26"/>
          <w:highlight w:val="lightGray"/>
        </w:rPr>
        <w:t>-</w:t>
      </w:r>
      <w:r w:rsidR="00C66129" w:rsidRPr="004532E1">
        <w:rPr>
          <w:rStyle w:val="Forte"/>
          <w:rFonts w:ascii="Calibri" w:hAnsi="Calibri" w:cs="Calibri"/>
          <w:caps/>
          <w:color w:val="000000"/>
          <w:sz w:val="26"/>
          <w:szCs w:val="26"/>
          <w:highlight w:val="lightGray"/>
        </w:rPr>
        <w:t xml:space="preserve"> </w:t>
      </w:r>
      <w:r w:rsidR="00C66129" w:rsidRPr="004532E1">
        <w:rPr>
          <w:rFonts w:ascii="Calibri" w:hAnsi="Calibri" w:cs="Calibri"/>
          <w:b/>
          <w:bCs/>
          <w:caps/>
          <w:color w:val="000000"/>
          <w:highlight w:val="lightGray"/>
        </w:rPr>
        <w:t>LISTA DE VERIFICAÇÃO DA AGU</w:t>
      </w:r>
    </w:p>
    <w:p w:rsidR="00C66129" w:rsidRPr="0075717F" w:rsidRDefault="00C66129" w:rsidP="00C66129">
      <w:pPr>
        <w:pStyle w:val="itemnivel2"/>
        <w:spacing w:before="120" w:beforeAutospacing="0" w:after="120" w:afterAutospacing="0"/>
        <w:ind w:left="120" w:right="120"/>
        <w:jc w:val="both"/>
        <w:rPr>
          <w:rFonts w:ascii="Calibri" w:hAnsi="Calibri" w:cs="Calibri"/>
          <w:color w:val="000000"/>
        </w:rPr>
      </w:pPr>
      <w:r w:rsidRPr="0075717F">
        <w:rPr>
          <w:rFonts w:ascii="Calibri" w:hAnsi="Calibri" w:cs="Calibri"/>
          <w:color w:val="000000"/>
        </w:rPr>
        <w:t>Inserir a </w:t>
      </w:r>
      <w:r w:rsidRPr="0075717F">
        <w:rPr>
          <w:b/>
          <w:bCs/>
        </w:rPr>
        <w:t>Lista de Verificação para Contratações Direta</w:t>
      </w:r>
      <w:r w:rsidRPr="0075717F">
        <w:rPr>
          <w:rFonts w:ascii="Calibri" w:hAnsi="Calibri" w:cs="Calibri"/>
          <w:color w:val="000000"/>
        </w:rPr>
        <w:t xml:space="preserve"> elaborada pela AGU </w:t>
      </w:r>
      <w:r w:rsidR="006B2059">
        <w:rPr>
          <w:rFonts w:ascii="Calibri" w:hAnsi="Calibri" w:cs="Calibri"/>
          <w:color w:val="000000"/>
        </w:rPr>
        <w:t xml:space="preserve"> </w:t>
      </w:r>
    </w:p>
    <w:p w:rsidR="00C66129" w:rsidRDefault="00C66129" w:rsidP="00DC495B">
      <w:pPr>
        <w:pStyle w:val="citacao"/>
        <w:spacing w:before="80" w:beforeAutospacing="0" w:after="80" w:afterAutospacing="0"/>
        <w:ind w:left="284" w:firstLine="142"/>
        <w:rPr>
          <w:rFonts w:ascii="Calibri" w:hAnsi="Calibri" w:cs="Calibri"/>
          <w:color w:val="000000"/>
          <w:sz w:val="20"/>
          <w:szCs w:val="20"/>
        </w:rPr>
      </w:pPr>
      <w:r>
        <w:rPr>
          <w:rFonts w:ascii="Calibri" w:hAnsi="Calibri" w:cs="Calibri"/>
          <w:color w:val="000000"/>
          <w:sz w:val="20"/>
          <w:szCs w:val="20"/>
        </w:rPr>
        <w:t>Disponível em: </w:t>
      </w:r>
      <w:hyperlink r:id="rId14" w:tgtFrame="_blank" w:history="1">
        <w:r>
          <w:rPr>
            <w:rStyle w:val="Hyperlink"/>
            <w:rFonts w:ascii="Calibri" w:hAnsi="Calibri" w:cs="Calibri"/>
            <w:sz w:val="20"/>
            <w:szCs w:val="20"/>
          </w:rPr>
          <w:t>https://www.gov.br/agu/pt-br/composicao/cgu/cgu/modelos/licitacoesecontratos/14133/listas-de-verificacao</w:t>
        </w:r>
      </w:hyperlink>
    </w:p>
    <w:p w:rsidR="00C66129" w:rsidRPr="0075717F" w:rsidRDefault="00C66129" w:rsidP="00C66129">
      <w:pPr>
        <w:pStyle w:val="itemnivel2"/>
        <w:spacing w:before="120" w:beforeAutospacing="0" w:after="120" w:afterAutospacing="0"/>
        <w:ind w:left="120" w:right="120"/>
        <w:jc w:val="both"/>
        <w:rPr>
          <w:rFonts w:ascii="Calibri" w:hAnsi="Calibri" w:cs="Calibri"/>
          <w:color w:val="000000"/>
        </w:rPr>
      </w:pPr>
      <w:r w:rsidRPr="0075717F">
        <w:rPr>
          <w:b/>
          <w:bCs/>
        </w:rPr>
        <w:lastRenderedPageBreak/>
        <w:t>ATENÇÃO</w:t>
      </w:r>
      <w:r w:rsidRPr="0075717F">
        <w:rPr>
          <w:rFonts w:ascii="Calibri" w:hAnsi="Calibri" w:cs="Calibri"/>
          <w:color w:val="000000"/>
        </w:rPr>
        <w:t xml:space="preserve">: a Lista de Verificação </w:t>
      </w:r>
      <w:r w:rsidRPr="006B2059">
        <w:rPr>
          <w:rFonts w:ascii="Calibri" w:hAnsi="Calibri" w:cs="Calibri"/>
          <w:b/>
          <w:i/>
          <w:color w:val="000000"/>
          <w:u w:val="single"/>
        </w:rPr>
        <w:t xml:space="preserve">não </w:t>
      </w:r>
      <w:proofErr w:type="spellStart"/>
      <w:r w:rsidRPr="006B2059">
        <w:rPr>
          <w:rFonts w:ascii="Calibri" w:hAnsi="Calibri" w:cs="Calibri"/>
          <w:b/>
          <w:i/>
          <w:color w:val="000000"/>
          <w:u w:val="single"/>
        </w:rPr>
        <w:t>esta</w:t>
      </w:r>
      <w:proofErr w:type="spellEnd"/>
      <w:r w:rsidRPr="006B2059">
        <w:rPr>
          <w:rFonts w:ascii="Calibri" w:hAnsi="Calibri" w:cs="Calibri"/>
          <w:b/>
          <w:i/>
          <w:color w:val="000000"/>
          <w:u w:val="single"/>
        </w:rPr>
        <w:t xml:space="preserve"> </w:t>
      </w:r>
      <w:proofErr w:type="spellStart"/>
      <w:r w:rsidRPr="006B2059">
        <w:rPr>
          <w:rFonts w:ascii="Calibri" w:hAnsi="Calibri" w:cs="Calibri"/>
          <w:b/>
          <w:i/>
          <w:color w:val="000000"/>
          <w:u w:val="single"/>
        </w:rPr>
        <w:t>no</w:t>
      </w:r>
      <w:proofErr w:type="spellEnd"/>
      <w:r w:rsidRPr="006B2059">
        <w:rPr>
          <w:rFonts w:ascii="Calibri" w:hAnsi="Calibri" w:cs="Calibri"/>
          <w:b/>
          <w:i/>
          <w:color w:val="000000"/>
          <w:u w:val="single"/>
        </w:rPr>
        <w:t xml:space="preserve"> SEI</w:t>
      </w:r>
      <w:r w:rsidRPr="0075717F">
        <w:rPr>
          <w:rFonts w:ascii="Calibri" w:hAnsi="Calibri" w:cs="Calibri"/>
          <w:color w:val="000000"/>
        </w:rPr>
        <w:t>. Então, o procedimento para elaboração será:</w:t>
      </w:r>
    </w:p>
    <w:p w:rsidR="00C66129" w:rsidRPr="0075717F" w:rsidRDefault="00C66129" w:rsidP="00C66129">
      <w:pPr>
        <w:pStyle w:val="itemalinealetra"/>
        <w:numPr>
          <w:ilvl w:val="0"/>
          <w:numId w:val="1"/>
        </w:numPr>
        <w:spacing w:before="120" w:beforeAutospacing="0" w:after="120" w:afterAutospacing="0"/>
        <w:ind w:right="120"/>
        <w:jc w:val="both"/>
        <w:rPr>
          <w:rFonts w:ascii="Calibri" w:hAnsi="Calibri" w:cs="Calibri"/>
          <w:color w:val="000000"/>
        </w:rPr>
      </w:pPr>
      <w:proofErr w:type="gramStart"/>
      <w:r w:rsidRPr="0075717F">
        <w:rPr>
          <w:rFonts w:ascii="Calibri" w:hAnsi="Calibri" w:cs="Calibri"/>
          <w:color w:val="000000"/>
        </w:rPr>
        <w:t>baixar</w:t>
      </w:r>
      <w:proofErr w:type="gramEnd"/>
      <w:r w:rsidRPr="0075717F">
        <w:rPr>
          <w:rFonts w:ascii="Calibri" w:hAnsi="Calibri" w:cs="Calibri"/>
          <w:color w:val="000000"/>
        </w:rPr>
        <w:t xml:space="preserve"> o arquivo modelo no formato.docx do site da AGU;</w:t>
      </w:r>
    </w:p>
    <w:p w:rsidR="006B2059" w:rsidRPr="00C37684" w:rsidRDefault="00C37684" w:rsidP="00D0069A">
      <w:pPr>
        <w:pStyle w:val="itemalinealetra"/>
        <w:numPr>
          <w:ilvl w:val="0"/>
          <w:numId w:val="1"/>
        </w:numPr>
        <w:spacing w:before="120" w:beforeAutospacing="0" w:after="120" w:afterAutospacing="0" w:line="256" w:lineRule="auto"/>
        <w:ind w:right="120"/>
        <w:jc w:val="both"/>
        <w:rPr>
          <w:rFonts w:ascii="Calibri" w:hAnsi="Calibri" w:cs="Calibri"/>
          <w:color w:val="000000"/>
        </w:rPr>
      </w:pPr>
      <w:r w:rsidRPr="00C37684">
        <w:rPr>
          <w:rFonts w:ascii="Calibri" w:hAnsi="Calibri" w:cs="Calibri"/>
          <w:b/>
          <w:color w:val="000000"/>
        </w:rPr>
        <w:t>Adaptar</w:t>
      </w:r>
      <w:r w:rsidRPr="00C37684">
        <w:rPr>
          <w:rFonts w:ascii="Calibri" w:hAnsi="Calibri" w:cs="Calibri"/>
          <w:color w:val="000000"/>
        </w:rPr>
        <w:t xml:space="preserve"> o texto para sua demanda -– observar</w:t>
      </w:r>
      <w:r>
        <w:rPr>
          <w:rFonts w:ascii="Calibri" w:hAnsi="Calibri" w:cs="Calibri"/>
          <w:color w:val="000000"/>
        </w:rPr>
        <w:t xml:space="preserve"> o Tipo de contratação; </w:t>
      </w:r>
      <w:r w:rsidRPr="00C37684">
        <w:rPr>
          <w:rFonts w:ascii="Calibri" w:hAnsi="Calibri" w:cs="Calibri"/>
          <w:color w:val="000000"/>
        </w:rPr>
        <w:t xml:space="preserve">e se é dispensa para aquisição de bens ou dispensa para serviço -  e  </w:t>
      </w:r>
      <w:r w:rsidR="00C66129" w:rsidRPr="00C37684">
        <w:rPr>
          <w:rFonts w:ascii="Calibri" w:hAnsi="Calibri" w:cs="Calibri"/>
          <w:color w:val="000000"/>
        </w:rPr>
        <w:t>inserir no SEI como arquivo interno “Lista” ou em “</w:t>
      </w:r>
      <w:proofErr w:type="spellStart"/>
      <w:r w:rsidR="00C66129" w:rsidRPr="00C37684">
        <w:rPr>
          <w:rFonts w:ascii="Calibri" w:hAnsi="Calibri" w:cs="Calibri"/>
          <w:color w:val="000000"/>
        </w:rPr>
        <w:t>pdf</w:t>
      </w:r>
      <w:proofErr w:type="spellEnd"/>
      <w:r w:rsidR="00C66129" w:rsidRPr="00C37684">
        <w:rPr>
          <w:rFonts w:ascii="Calibri" w:hAnsi="Calibri" w:cs="Calibri"/>
          <w:color w:val="000000"/>
        </w:rPr>
        <w:t>” como arquivo externo;</w:t>
      </w:r>
      <w:r w:rsidR="006B2059">
        <w:rPr>
          <w:noProof/>
        </w:rPr>
        <w:drawing>
          <wp:inline distT="0" distB="0" distL="0" distR="0" wp14:anchorId="0694B054" wp14:editId="283CE258">
            <wp:extent cx="4828032" cy="2662117"/>
            <wp:effectExtent l="0" t="0" r="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35338" cy="2666145"/>
                    </a:xfrm>
                    <a:prstGeom prst="rect">
                      <a:avLst/>
                    </a:prstGeom>
                  </pic:spPr>
                </pic:pic>
              </a:graphicData>
            </a:graphic>
          </wp:inline>
        </w:drawing>
      </w:r>
    </w:p>
    <w:p w:rsidR="00C66129" w:rsidRDefault="00C66129" w:rsidP="006B2059">
      <w:pPr>
        <w:pStyle w:val="TableContents"/>
        <w:numPr>
          <w:ilvl w:val="0"/>
          <w:numId w:val="1"/>
        </w:numPr>
        <w:spacing w:line="256" w:lineRule="auto"/>
        <w:jc w:val="both"/>
        <w:rPr>
          <w:rFonts w:ascii="Calibri" w:hAnsi="Calibri" w:cs="Calibri"/>
          <w:color w:val="000000"/>
        </w:rPr>
      </w:pPr>
      <w:r w:rsidRPr="0075717F">
        <w:rPr>
          <w:rFonts w:ascii="Calibri" w:hAnsi="Calibri" w:cs="Calibri"/>
          <w:color w:val="000000"/>
        </w:rPr>
        <w:t>Assinar o documento.</w:t>
      </w:r>
    </w:p>
    <w:p w:rsidR="00FD0A8C" w:rsidRDefault="00FD0A8C" w:rsidP="00FD0A8C">
      <w:pPr>
        <w:pStyle w:val="TableContents"/>
        <w:spacing w:line="256" w:lineRule="auto"/>
        <w:jc w:val="both"/>
        <w:rPr>
          <w:rFonts w:hint="eastAsia"/>
          <w:b/>
          <w:sz w:val="15"/>
        </w:rPr>
      </w:pPr>
    </w:p>
    <w:p w:rsidR="00FD0A8C" w:rsidRPr="0075717F" w:rsidRDefault="00FD0A8C" w:rsidP="00FD0A8C">
      <w:pPr>
        <w:pStyle w:val="TableContents"/>
        <w:spacing w:line="256" w:lineRule="auto"/>
        <w:jc w:val="both"/>
        <w:rPr>
          <w:rFonts w:ascii="Calibri" w:hAnsi="Calibri" w:cs="Calibri"/>
          <w:color w:val="000000"/>
        </w:rPr>
      </w:pPr>
      <w:r>
        <w:rPr>
          <w:b/>
          <w:sz w:val="15"/>
        </w:rPr>
        <w:t>ENCAMINHAR</w:t>
      </w:r>
      <w:r>
        <w:rPr>
          <w:b/>
          <w:spacing w:val="2"/>
          <w:sz w:val="15"/>
        </w:rPr>
        <w:t xml:space="preserve"> </w:t>
      </w:r>
      <w:r>
        <w:rPr>
          <w:b/>
          <w:sz w:val="15"/>
        </w:rPr>
        <w:t>PROCESSO</w:t>
      </w:r>
      <w:r>
        <w:rPr>
          <w:b/>
          <w:spacing w:val="3"/>
          <w:sz w:val="15"/>
        </w:rPr>
        <w:t xml:space="preserve"> </w:t>
      </w:r>
      <w:r>
        <w:rPr>
          <w:b/>
          <w:sz w:val="15"/>
        </w:rPr>
        <w:t>SEI</w:t>
      </w:r>
      <w:r>
        <w:rPr>
          <w:b/>
          <w:spacing w:val="6"/>
          <w:sz w:val="15"/>
        </w:rPr>
        <w:t xml:space="preserve"> </w:t>
      </w:r>
      <w:r>
        <w:rPr>
          <w:b/>
          <w:sz w:val="15"/>
        </w:rPr>
        <w:t>PARA</w:t>
      </w:r>
      <w:r>
        <w:rPr>
          <w:b/>
          <w:spacing w:val="5"/>
          <w:sz w:val="15"/>
        </w:rPr>
        <w:t xml:space="preserve"> </w:t>
      </w:r>
      <w:r>
        <w:rPr>
          <w:b/>
          <w:sz w:val="15"/>
        </w:rPr>
        <w:t>FAFICH E</w:t>
      </w:r>
      <w:r>
        <w:rPr>
          <w:b/>
          <w:spacing w:val="3"/>
          <w:sz w:val="15"/>
        </w:rPr>
        <w:t xml:space="preserve"> </w:t>
      </w:r>
      <w:r>
        <w:rPr>
          <w:b/>
          <w:sz w:val="15"/>
        </w:rPr>
        <w:t>(FAFICH -SLO) E DLO (</w:t>
      </w:r>
      <w:r>
        <w:rPr>
          <w:sz w:val="15"/>
        </w:rPr>
        <w:t>DLO-</w:t>
      </w:r>
      <w:proofErr w:type="gramStart"/>
      <w:r>
        <w:rPr>
          <w:sz w:val="15"/>
        </w:rPr>
        <w:t>DCO )</w:t>
      </w:r>
      <w:proofErr w:type="gramEnd"/>
    </w:p>
    <w:sectPr w:rsidR="00FD0A8C" w:rsidRPr="0075717F" w:rsidSect="00A445AD">
      <w:pgSz w:w="11906" w:h="16838"/>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50CC6"/>
    <w:multiLevelType w:val="hybridMultilevel"/>
    <w:tmpl w:val="ED2A25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BF537C6"/>
    <w:multiLevelType w:val="hybridMultilevel"/>
    <w:tmpl w:val="A470E14A"/>
    <w:lvl w:ilvl="0" w:tplc="B720BE86">
      <w:start w:val="9"/>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F8256E8"/>
    <w:multiLevelType w:val="hybridMultilevel"/>
    <w:tmpl w:val="F8FA525C"/>
    <w:lvl w:ilvl="0" w:tplc="D854A128">
      <w:start w:val="11"/>
      <w:numFmt w:val="decimal"/>
      <w:lvlText w:val="%1"/>
      <w:lvlJc w:val="left"/>
      <w:pPr>
        <w:ind w:left="502" w:hanging="360"/>
      </w:pPr>
      <w:rPr>
        <w:rFonts w:ascii="Times New Roman" w:hAnsi="Times New Roman" w:cs="Times New Roman" w:hint="default"/>
        <w:b/>
        <w:color w:val="auto"/>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 w15:restartNumberingAfterBreak="0">
    <w:nsid w:val="39412BF8"/>
    <w:multiLevelType w:val="hybridMultilevel"/>
    <w:tmpl w:val="C53C165C"/>
    <w:lvl w:ilvl="0" w:tplc="AC141A9A">
      <w:start w:val="15"/>
      <w:numFmt w:val="decimal"/>
      <w:lvlText w:val="%1"/>
      <w:lvlJc w:val="left"/>
      <w:pPr>
        <w:ind w:left="502" w:hanging="36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 w15:restartNumberingAfterBreak="0">
    <w:nsid w:val="3FE32A6D"/>
    <w:multiLevelType w:val="hybridMultilevel"/>
    <w:tmpl w:val="1B784ECC"/>
    <w:lvl w:ilvl="0" w:tplc="CA5A983E">
      <w:start w:val="18"/>
      <w:numFmt w:val="bullet"/>
      <w:lvlText w:val=""/>
      <w:lvlJc w:val="left"/>
      <w:pPr>
        <w:ind w:left="862" w:hanging="360"/>
      </w:pPr>
      <w:rPr>
        <w:rFonts w:ascii="Wingdings" w:eastAsia="Times New Roman" w:hAnsi="Wingdings" w:cs="Calibri"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5" w15:restartNumberingAfterBreak="0">
    <w:nsid w:val="48ED0105"/>
    <w:multiLevelType w:val="hybridMultilevel"/>
    <w:tmpl w:val="94701B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E2A61D8"/>
    <w:multiLevelType w:val="hybridMultilevel"/>
    <w:tmpl w:val="613CAAE0"/>
    <w:lvl w:ilvl="0" w:tplc="B0C297E2">
      <w:start w:val="9"/>
      <w:numFmt w:val="decimal"/>
      <w:lvlText w:val="%1"/>
      <w:lvlJc w:val="left"/>
      <w:pPr>
        <w:ind w:left="480" w:hanging="360"/>
      </w:pPr>
      <w:rPr>
        <w:rFonts w:hint="default"/>
        <w:sz w:val="27"/>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7" w15:restartNumberingAfterBreak="0">
    <w:nsid w:val="547C5F87"/>
    <w:multiLevelType w:val="hybridMultilevel"/>
    <w:tmpl w:val="09625ACA"/>
    <w:lvl w:ilvl="0" w:tplc="7F3CA3E4">
      <w:start w:val="3"/>
      <w:numFmt w:val="decimal"/>
      <w:lvlText w:val="%1"/>
      <w:lvlJc w:val="left"/>
      <w:pPr>
        <w:ind w:left="480" w:hanging="360"/>
      </w:pPr>
      <w:rPr>
        <w:rFonts w:hint="default"/>
        <w:b/>
        <w:sz w:val="26"/>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8" w15:restartNumberingAfterBreak="0">
    <w:nsid w:val="57E82344"/>
    <w:multiLevelType w:val="hybridMultilevel"/>
    <w:tmpl w:val="1F787ED4"/>
    <w:lvl w:ilvl="0" w:tplc="01FC9F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9CA5E28"/>
    <w:multiLevelType w:val="hybridMultilevel"/>
    <w:tmpl w:val="09625ACA"/>
    <w:lvl w:ilvl="0" w:tplc="7F3CA3E4">
      <w:start w:val="3"/>
      <w:numFmt w:val="decimal"/>
      <w:lvlText w:val="%1"/>
      <w:lvlJc w:val="left"/>
      <w:pPr>
        <w:ind w:left="480" w:hanging="360"/>
      </w:pPr>
      <w:rPr>
        <w:rFonts w:hint="default"/>
        <w:b/>
        <w:sz w:val="26"/>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10" w15:restartNumberingAfterBreak="0">
    <w:nsid w:val="5C2539A3"/>
    <w:multiLevelType w:val="hybridMultilevel"/>
    <w:tmpl w:val="17EC0D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C711D39"/>
    <w:multiLevelType w:val="hybridMultilevel"/>
    <w:tmpl w:val="B1EC607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42235A0"/>
    <w:multiLevelType w:val="hybridMultilevel"/>
    <w:tmpl w:val="1534B49A"/>
    <w:lvl w:ilvl="0" w:tplc="C7EC27E6">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B4A4B3E"/>
    <w:multiLevelType w:val="hybridMultilevel"/>
    <w:tmpl w:val="6DD04FDA"/>
    <w:lvl w:ilvl="0" w:tplc="48A2CCAC">
      <w:start w:val="8"/>
      <w:numFmt w:val="decimal"/>
      <w:lvlText w:val="%1"/>
      <w:lvlJc w:val="left"/>
      <w:pPr>
        <w:ind w:left="480" w:hanging="360"/>
      </w:pPr>
      <w:rPr>
        <w:rFonts w:hint="default"/>
        <w:sz w:val="27"/>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14" w15:restartNumberingAfterBreak="0">
    <w:nsid w:val="6E8A0247"/>
    <w:multiLevelType w:val="hybridMultilevel"/>
    <w:tmpl w:val="56A4278C"/>
    <w:lvl w:ilvl="0" w:tplc="E76CD1E8">
      <w:start w:val="18"/>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71603109"/>
    <w:multiLevelType w:val="hybridMultilevel"/>
    <w:tmpl w:val="BE181002"/>
    <w:lvl w:ilvl="0" w:tplc="7AB606FE">
      <w:start w:val="1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293318A"/>
    <w:multiLevelType w:val="hybridMultilevel"/>
    <w:tmpl w:val="BADCFB50"/>
    <w:lvl w:ilvl="0" w:tplc="727218A4">
      <w:start w:val="9"/>
      <w:numFmt w:val="decimal"/>
      <w:lvlText w:val="%1-"/>
      <w:lvlJc w:val="left"/>
      <w:pPr>
        <w:ind w:left="720" w:hanging="360"/>
      </w:pPr>
      <w:rPr>
        <w:rFonts w:hint="default"/>
        <w:sz w:val="27"/>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95E623B"/>
    <w:multiLevelType w:val="hybridMultilevel"/>
    <w:tmpl w:val="CAD28FBC"/>
    <w:lvl w:ilvl="0" w:tplc="1168114A">
      <w:start w:val="12"/>
      <w:numFmt w:val="decimal"/>
      <w:lvlText w:val="%1"/>
      <w:lvlJc w:val="left"/>
      <w:pPr>
        <w:ind w:left="502" w:hanging="360"/>
      </w:pPr>
      <w:rPr>
        <w:rFonts w:hint="default"/>
        <w:b/>
        <w:sz w:val="27"/>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8" w15:restartNumberingAfterBreak="0">
    <w:nsid w:val="7D7E118F"/>
    <w:multiLevelType w:val="hybridMultilevel"/>
    <w:tmpl w:val="294CAB64"/>
    <w:lvl w:ilvl="0" w:tplc="98D48022">
      <w:start w:val="9"/>
      <w:numFmt w:val="decimal"/>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8"/>
  </w:num>
  <w:num w:numId="3">
    <w:abstractNumId w:val="10"/>
  </w:num>
  <w:num w:numId="4">
    <w:abstractNumId w:val="5"/>
  </w:num>
  <w:num w:numId="5">
    <w:abstractNumId w:val="11"/>
  </w:num>
  <w:num w:numId="6">
    <w:abstractNumId w:val="1"/>
  </w:num>
  <w:num w:numId="7">
    <w:abstractNumId w:val="18"/>
  </w:num>
  <w:num w:numId="8">
    <w:abstractNumId w:val="12"/>
  </w:num>
  <w:num w:numId="9">
    <w:abstractNumId w:val="7"/>
  </w:num>
  <w:num w:numId="10">
    <w:abstractNumId w:val="16"/>
  </w:num>
  <w:num w:numId="11">
    <w:abstractNumId w:val="2"/>
  </w:num>
  <w:num w:numId="12">
    <w:abstractNumId w:val="15"/>
  </w:num>
  <w:num w:numId="13">
    <w:abstractNumId w:val="17"/>
  </w:num>
  <w:num w:numId="14">
    <w:abstractNumId w:val="9"/>
  </w:num>
  <w:num w:numId="15">
    <w:abstractNumId w:val="13"/>
  </w:num>
  <w:num w:numId="16">
    <w:abstractNumId w:val="3"/>
  </w:num>
  <w:num w:numId="17">
    <w:abstractNumId w:val="6"/>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129"/>
    <w:rsid w:val="00034C4E"/>
    <w:rsid w:val="00041148"/>
    <w:rsid w:val="000A4CB9"/>
    <w:rsid w:val="000E7EFB"/>
    <w:rsid w:val="001264D6"/>
    <w:rsid w:val="00147C78"/>
    <w:rsid w:val="001802F7"/>
    <w:rsid w:val="001808CA"/>
    <w:rsid w:val="0018106E"/>
    <w:rsid w:val="00281727"/>
    <w:rsid w:val="002B1504"/>
    <w:rsid w:val="002D3B99"/>
    <w:rsid w:val="002D6E5B"/>
    <w:rsid w:val="00313647"/>
    <w:rsid w:val="003E4547"/>
    <w:rsid w:val="003F4E7B"/>
    <w:rsid w:val="00415CEA"/>
    <w:rsid w:val="004366BF"/>
    <w:rsid w:val="004532E1"/>
    <w:rsid w:val="004A6443"/>
    <w:rsid w:val="004F67B1"/>
    <w:rsid w:val="005074C8"/>
    <w:rsid w:val="00513CC8"/>
    <w:rsid w:val="00573AA4"/>
    <w:rsid w:val="005B0310"/>
    <w:rsid w:val="0066298D"/>
    <w:rsid w:val="006B2059"/>
    <w:rsid w:val="006B4E5D"/>
    <w:rsid w:val="006E338F"/>
    <w:rsid w:val="00703593"/>
    <w:rsid w:val="007120FF"/>
    <w:rsid w:val="0075717F"/>
    <w:rsid w:val="007B1DF2"/>
    <w:rsid w:val="008866E6"/>
    <w:rsid w:val="00886939"/>
    <w:rsid w:val="008947EF"/>
    <w:rsid w:val="00954170"/>
    <w:rsid w:val="009556C8"/>
    <w:rsid w:val="00967342"/>
    <w:rsid w:val="009D6570"/>
    <w:rsid w:val="009F1ED3"/>
    <w:rsid w:val="00A162FA"/>
    <w:rsid w:val="00A445AD"/>
    <w:rsid w:val="00A7568C"/>
    <w:rsid w:val="00A812C9"/>
    <w:rsid w:val="00AD0FB5"/>
    <w:rsid w:val="00BA081A"/>
    <w:rsid w:val="00BF2399"/>
    <w:rsid w:val="00C37684"/>
    <w:rsid w:val="00C66129"/>
    <w:rsid w:val="00D161EA"/>
    <w:rsid w:val="00DC495B"/>
    <w:rsid w:val="00DF1C49"/>
    <w:rsid w:val="00DF5F0F"/>
    <w:rsid w:val="00E006EC"/>
    <w:rsid w:val="00E92A9A"/>
    <w:rsid w:val="00F12D06"/>
    <w:rsid w:val="00FC0F0C"/>
    <w:rsid w:val="00FD0A8C"/>
    <w:rsid w:val="00FF18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D91D2"/>
  <w15:chartTrackingRefBased/>
  <w15:docId w15:val="{7A2EF1A8-6AEF-4E37-8B2E-3C94C8D4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temnivel2">
    <w:name w:val="item_nivel2"/>
    <w:basedOn w:val="Normal"/>
    <w:rsid w:val="00C661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C6612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66129"/>
    <w:rPr>
      <w:b/>
      <w:bCs/>
    </w:rPr>
  </w:style>
  <w:style w:type="paragraph" w:customStyle="1" w:styleId="citacao">
    <w:name w:val="citacao"/>
    <w:basedOn w:val="Normal"/>
    <w:rsid w:val="00C661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C661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C661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3">
    <w:name w:val="item_nivel3"/>
    <w:basedOn w:val="Normal"/>
    <w:rsid w:val="00C661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rsid w:val="00C6612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66129"/>
    <w:rPr>
      <w:i/>
      <w:iCs/>
    </w:rPr>
  </w:style>
  <w:style w:type="character" w:styleId="Hyperlink">
    <w:name w:val="Hyperlink"/>
    <w:basedOn w:val="Fontepargpadro"/>
    <w:uiPriority w:val="99"/>
    <w:unhideWhenUsed/>
    <w:rsid w:val="00C66129"/>
    <w:rPr>
      <w:color w:val="0000FF"/>
      <w:u w:val="single"/>
    </w:rPr>
  </w:style>
  <w:style w:type="paragraph" w:customStyle="1" w:styleId="itemincisoromano">
    <w:name w:val="item_inciso_romano"/>
    <w:basedOn w:val="Normal"/>
    <w:rsid w:val="00C661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C661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negrito">
    <w:name w:val="texto_centralizado_maiusculas_negrito"/>
    <w:basedOn w:val="Normal"/>
    <w:rsid w:val="009D657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leContents">
    <w:name w:val="Table Contents"/>
    <w:basedOn w:val="Normal"/>
    <w:rsid w:val="006B2059"/>
    <w:pPr>
      <w:widowControl w:val="0"/>
      <w:suppressLineNumbers/>
      <w:suppressAutoHyphens/>
      <w:autoSpaceDN w:val="0"/>
      <w:spacing w:after="0" w:line="240" w:lineRule="auto"/>
    </w:pPr>
    <w:rPr>
      <w:rFonts w:ascii="Liberation Serif" w:eastAsia="NSimSun" w:hAnsi="Liberation Serif" w:cs="Lucida Sans"/>
      <w:kern w:val="3"/>
      <w:sz w:val="24"/>
      <w:szCs w:val="24"/>
      <w:lang w:eastAsia="zh-CN" w:bidi="hi-IN"/>
    </w:rPr>
  </w:style>
  <w:style w:type="paragraph" w:styleId="PargrafodaLista">
    <w:name w:val="List Paragraph"/>
    <w:basedOn w:val="Normal"/>
    <w:uiPriority w:val="34"/>
    <w:qFormat/>
    <w:rsid w:val="002D3B99"/>
    <w:pPr>
      <w:ind w:left="720"/>
      <w:contextualSpacing/>
    </w:pPr>
  </w:style>
  <w:style w:type="paragraph" w:customStyle="1" w:styleId="textoalinhadoesquerda">
    <w:name w:val="texto_alinhado_esquerda"/>
    <w:basedOn w:val="Normal"/>
    <w:rsid w:val="002D3B9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2D3B9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25160">
      <w:bodyDiv w:val="1"/>
      <w:marLeft w:val="0"/>
      <w:marRight w:val="0"/>
      <w:marTop w:val="0"/>
      <w:marBottom w:val="0"/>
      <w:divBdr>
        <w:top w:val="none" w:sz="0" w:space="0" w:color="auto"/>
        <w:left w:val="none" w:sz="0" w:space="0" w:color="auto"/>
        <w:bottom w:val="none" w:sz="0" w:space="0" w:color="auto"/>
        <w:right w:val="none" w:sz="0" w:space="0" w:color="auto"/>
      </w:divBdr>
    </w:div>
    <w:div w:id="419251688">
      <w:bodyDiv w:val="1"/>
      <w:marLeft w:val="0"/>
      <w:marRight w:val="0"/>
      <w:marTop w:val="0"/>
      <w:marBottom w:val="0"/>
      <w:divBdr>
        <w:top w:val="none" w:sz="0" w:space="0" w:color="auto"/>
        <w:left w:val="none" w:sz="0" w:space="0" w:color="auto"/>
        <w:bottom w:val="none" w:sz="0" w:space="0" w:color="auto"/>
        <w:right w:val="none" w:sz="0" w:space="0" w:color="auto"/>
      </w:divBdr>
    </w:div>
    <w:div w:id="426273153">
      <w:bodyDiv w:val="1"/>
      <w:marLeft w:val="0"/>
      <w:marRight w:val="0"/>
      <w:marTop w:val="0"/>
      <w:marBottom w:val="0"/>
      <w:divBdr>
        <w:top w:val="none" w:sz="0" w:space="0" w:color="auto"/>
        <w:left w:val="none" w:sz="0" w:space="0" w:color="auto"/>
        <w:bottom w:val="none" w:sz="0" w:space="0" w:color="auto"/>
        <w:right w:val="none" w:sz="0" w:space="0" w:color="auto"/>
      </w:divBdr>
    </w:div>
    <w:div w:id="513497031">
      <w:bodyDiv w:val="1"/>
      <w:marLeft w:val="0"/>
      <w:marRight w:val="0"/>
      <w:marTop w:val="0"/>
      <w:marBottom w:val="0"/>
      <w:divBdr>
        <w:top w:val="none" w:sz="0" w:space="0" w:color="auto"/>
        <w:left w:val="none" w:sz="0" w:space="0" w:color="auto"/>
        <w:bottom w:val="none" w:sz="0" w:space="0" w:color="auto"/>
        <w:right w:val="none" w:sz="0" w:space="0" w:color="auto"/>
      </w:divBdr>
    </w:div>
    <w:div w:id="541407633">
      <w:bodyDiv w:val="1"/>
      <w:marLeft w:val="0"/>
      <w:marRight w:val="0"/>
      <w:marTop w:val="0"/>
      <w:marBottom w:val="0"/>
      <w:divBdr>
        <w:top w:val="none" w:sz="0" w:space="0" w:color="auto"/>
        <w:left w:val="none" w:sz="0" w:space="0" w:color="auto"/>
        <w:bottom w:val="none" w:sz="0" w:space="0" w:color="auto"/>
        <w:right w:val="none" w:sz="0" w:space="0" w:color="auto"/>
      </w:divBdr>
    </w:div>
    <w:div w:id="602107065">
      <w:bodyDiv w:val="1"/>
      <w:marLeft w:val="0"/>
      <w:marRight w:val="0"/>
      <w:marTop w:val="0"/>
      <w:marBottom w:val="0"/>
      <w:divBdr>
        <w:top w:val="none" w:sz="0" w:space="0" w:color="auto"/>
        <w:left w:val="none" w:sz="0" w:space="0" w:color="auto"/>
        <w:bottom w:val="none" w:sz="0" w:space="0" w:color="auto"/>
        <w:right w:val="none" w:sz="0" w:space="0" w:color="auto"/>
      </w:divBdr>
    </w:div>
    <w:div w:id="927539575">
      <w:bodyDiv w:val="1"/>
      <w:marLeft w:val="0"/>
      <w:marRight w:val="0"/>
      <w:marTop w:val="0"/>
      <w:marBottom w:val="0"/>
      <w:divBdr>
        <w:top w:val="none" w:sz="0" w:space="0" w:color="auto"/>
        <w:left w:val="none" w:sz="0" w:space="0" w:color="auto"/>
        <w:bottom w:val="none" w:sz="0" w:space="0" w:color="auto"/>
        <w:right w:val="none" w:sz="0" w:space="0" w:color="auto"/>
      </w:divBdr>
    </w:div>
    <w:div w:id="1001590773">
      <w:bodyDiv w:val="1"/>
      <w:marLeft w:val="0"/>
      <w:marRight w:val="0"/>
      <w:marTop w:val="0"/>
      <w:marBottom w:val="0"/>
      <w:divBdr>
        <w:top w:val="none" w:sz="0" w:space="0" w:color="auto"/>
        <w:left w:val="none" w:sz="0" w:space="0" w:color="auto"/>
        <w:bottom w:val="none" w:sz="0" w:space="0" w:color="auto"/>
        <w:right w:val="none" w:sz="0" w:space="0" w:color="auto"/>
      </w:divBdr>
    </w:div>
    <w:div w:id="1001855399">
      <w:bodyDiv w:val="1"/>
      <w:marLeft w:val="0"/>
      <w:marRight w:val="0"/>
      <w:marTop w:val="0"/>
      <w:marBottom w:val="0"/>
      <w:divBdr>
        <w:top w:val="none" w:sz="0" w:space="0" w:color="auto"/>
        <w:left w:val="none" w:sz="0" w:space="0" w:color="auto"/>
        <w:bottom w:val="none" w:sz="0" w:space="0" w:color="auto"/>
        <w:right w:val="none" w:sz="0" w:space="0" w:color="auto"/>
      </w:divBdr>
    </w:div>
    <w:div w:id="1011375971">
      <w:bodyDiv w:val="1"/>
      <w:marLeft w:val="0"/>
      <w:marRight w:val="0"/>
      <w:marTop w:val="0"/>
      <w:marBottom w:val="0"/>
      <w:divBdr>
        <w:top w:val="none" w:sz="0" w:space="0" w:color="auto"/>
        <w:left w:val="none" w:sz="0" w:space="0" w:color="auto"/>
        <w:bottom w:val="none" w:sz="0" w:space="0" w:color="auto"/>
        <w:right w:val="none" w:sz="0" w:space="0" w:color="auto"/>
      </w:divBdr>
    </w:div>
    <w:div w:id="1120759862">
      <w:bodyDiv w:val="1"/>
      <w:marLeft w:val="0"/>
      <w:marRight w:val="0"/>
      <w:marTop w:val="0"/>
      <w:marBottom w:val="0"/>
      <w:divBdr>
        <w:top w:val="none" w:sz="0" w:space="0" w:color="auto"/>
        <w:left w:val="none" w:sz="0" w:space="0" w:color="auto"/>
        <w:bottom w:val="none" w:sz="0" w:space="0" w:color="auto"/>
        <w:right w:val="none" w:sz="0" w:space="0" w:color="auto"/>
      </w:divBdr>
    </w:div>
    <w:div w:id="1150832367">
      <w:bodyDiv w:val="1"/>
      <w:marLeft w:val="0"/>
      <w:marRight w:val="0"/>
      <w:marTop w:val="0"/>
      <w:marBottom w:val="0"/>
      <w:divBdr>
        <w:top w:val="none" w:sz="0" w:space="0" w:color="auto"/>
        <w:left w:val="none" w:sz="0" w:space="0" w:color="auto"/>
        <w:bottom w:val="none" w:sz="0" w:space="0" w:color="auto"/>
        <w:right w:val="none" w:sz="0" w:space="0" w:color="auto"/>
      </w:divBdr>
    </w:div>
    <w:div w:id="1422021257">
      <w:bodyDiv w:val="1"/>
      <w:marLeft w:val="0"/>
      <w:marRight w:val="0"/>
      <w:marTop w:val="0"/>
      <w:marBottom w:val="0"/>
      <w:divBdr>
        <w:top w:val="none" w:sz="0" w:space="0" w:color="auto"/>
        <w:left w:val="none" w:sz="0" w:space="0" w:color="auto"/>
        <w:bottom w:val="none" w:sz="0" w:space="0" w:color="auto"/>
        <w:right w:val="none" w:sz="0" w:space="0" w:color="auto"/>
      </w:divBdr>
    </w:div>
    <w:div w:id="1530026922">
      <w:bodyDiv w:val="1"/>
      <w:marLeft w:val="0"/>
      <w:marRight w:val="0"/>
      <w:marTop w:val="0"/>
      <w:marBottom w:val="0"/>
      <w:divBdr>
        <w:top w:val="none" w:sz="0" w:space="0" w:color="auto"/>
        <w:left w:val="none" w:sz="0" w:space="0" w:color="auto"/>
        <w:bottom w:val="none" w:sz="0" w:space="0" w:color="auto"/>
        <w:right w:val="none" w:sz="0" w:space="0" w:color="auto"/>
      </w:divBdr>
    </w:div>
    <w:div w:id="1638947039">
      <w:bodyDiv w:val="1"/>
      <w:marLeft w:val="0"/>
      <w:marRight w:val="0"/>
      <w:marTop w:val="0"/>
      <w:marBottom w:val="0"/>
      <w:divBdr>
        <w:top w:val="none" w:sz="0" w:space="0" w:color="auto"/>
        <w:left w:val="none" w:sz="0" w:space="0" w:color="auto"/>
        <w:bottom w:val="none" w:sz="0" w:space="0" w:color="auto"/>
        <w:right w:val="none" w:sz="0" w:space="0" w:color="auto"/>
      </w:divBdr>
    </w:div>
    <w:div w:id="1699353247">
      <w:bodyDiv w:val="1"/>
      <w:marLeft w:val="0"/>
      <w:marRight w:val="0"/>
      <w:marTop w:val="0"/>
      <w:marBottom w:val="0"/>
      <w:divBdr>
        <w:top w:val="none" w:sz="0" w:space="0" w:color="auto"/>
        <w:left w:val="none" w:sz="0" w:space="0" w:color="auto"/>
        <w:bottom w:val="none" w:sz="0" w:space="0" w:color="auto"/>
        <w:right w:val="none" w:sz="0" w:space="0" w:color="auto"/>
      </w:divBdr>
    </w:div>
    <w:div w:id="1722242831">
      <w:bodyDiv w:val="1"/>
      <w:marLeft w:val="0"/>
      <w:marRight w:val="0"/>
      <w:marTop w:val="0"/>
      <w:marBottom w:val="0"/>
      <w:divBdr>
        <w:top w:val="none" w:sz="0" w:space="0" w:color="auto"/>
        <w:left w:val="none" w:sz="0" w:space="0" w:color="auto"/>
        <w:bottom w:val="none" w:sz="0" w:space="0" w:color="auto"/>
        <w:right w:val="none" w:sz="0" w:space="0" w:color="auto"/>
      </w:divBdr>
    </w:div>
    <w:div w:id="209042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i.ufmg.br/sei/controlador.php?acao=protocolo_visualizar&amp;id_protocolo=2703531&amp;id_procedimento_atual=2670415&amp;infra_sistema=100000100&amp;infra_unidade_atual=110001092&amp;infra_hash=5f9e5927cac59017b2d2d303be55ecf091dbdc4dcedfcd236c863e4a7c3f05ce" TargetMode="External"/><Relationship Id="rId13" Type="http://schemas.openxmlformats.org/officeDocument/2006/relationships/hyperlink" Target="https://sei.ufmg.br/sei/controlador.php?acao=protocolo_visualizar&amp;id_protocolo=3467724&amp;id_procedimento_atual=3427979&amp;infra_sistema=100000100&amp;infra_unidade_atual=110001092&amp;infra_hash=eadb3db8b34c61ba0939fd7da3631fb65ff955639cdacd311ad2ddc88971a960785ea0b9e0f7ff4bb9f217d74f92522f423a32c2cbddc5e578d9ee4d6fd5f6f2d7004ad8630dc54df2656f061ad1c8f653dfdab7bfdb89f07f3abb136657b548" TargetMode="External"/><Relationship Id="rId3" Type="http://schemas.openxmlformats.org/officeDocument/2006/relationships/settings" Target="settings.xml"/><Relationship Id="rId7" Type="http://schemas.openxmlformats.org/officeDocument/2006/relationships/hyperlink" Target="https://sei.ufmg.br/sei/controlador.php?acao=protocolo_visualizar&amp;id_protocolo=2693460&amp;id_procedimento_atual=2670415&amp;infra_sistema=100000100&amp;infra_unidade_atual=110001092&amp;infra_hash=9cd6e968d062b72f26f7cb7ff78957407be9f48b63ca7004d9016db03aeb50b6" TargetMode="External"/><Relationship Id="rId12" Type="http://schemas.openxmlformats.org/officeDocument/2006/relationships/hyperlink" Target="https://sei.ufmg.br/sei/controlador.php?acao=protocolo_visualizar&amp;id_protocolo=3467724&amp;id_procedimento_atual=3427979&amp;infra_sistema=100000100&amp;infra_unidade_atual=110001092&amp;infra_hash=eadb3db8b34c61ba0939fd7da3631fb65ff955639cdacd311ad2ddc88971a960785ea0b9e0f7ff4bb9f217d74f92522f423a32c2cbddc5e578d9ee4d6fd5f6f2d7004ad8630dc54df2656f061ad1c8f653dfdab7bfdb89f07f3abb136657b54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ei.ufmg.br/sei/controlador.php?acao=protocolo_visualizar&amp;id_protocolo=2528658&amp;id_procedimento_atual=2673413&amp;infra_sistema=100000100&amp;infra_unidade_atual=110001092&amp;infra_hash=ad4755b9e3c57a2efcee3492ee9234a06377a6c072d4039d18c22bc5e16d23c6" TargetMode="External"/><Relationship Id="rId11" Type="http://schemas.openxmlformats.org/officeDocument/2006/relationships/hyperlink" Target="https://www.gov.br/compras/pt-br" TargetMode="External"/><Relationship Id="rId5" Type="http://schemas.openxmlformats.org/officeDocument/2006/relationships/hyperlink" Target="https://sei.ufmg.br/sei/dgsa@dlo.ufmg.br" TargetMode="External"/><Relationship Id="rId15" Type="http://schemas.openxmlformats.org/officeDocument/2006/relationships/image" Target="media/image3.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gov.br/agu/pt-br/composicao/cgu/cgu/modelos/licitacoesecontratos/14133/listas-de-verificacao"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896</TotalTime>
  <Pages>6</Pages>
  <Words>2434</Words>
  <Characters>13146</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sifafich</dc:creator>
  <cp:keywords/>
  <dc:description/>
  <cp:lastModifiedBy>sifafich</cp:lastModifiedBy>
  <cp:revision>39</cp:revision>
  <dcterms:created xsi:type="dcterms:W3CDTF">2023-08-30T10:10:00Z</dcterms:created>
  <dcterms:modified xsi:type="dcterms:W3CDTF">2024-07-12T11:10:00Z</dcterms:modified>
</cp:coreProperties>
</file>